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76E" w:rsidRDefault="0098476E" w:rsidP="0098476E">
      <w:pPr>
        <w:pStyle w:val="a6"/>
        <w:ind w:left="-284"/>
        <w:jc w:val="both"/>
        <w:rPr>
          <w:rFonts w:ascii="Times New Roman" w:hAnsi="Times New Roman"/>
        </w:rPr>
      </w:pPr>
      <w:r w:rsidRPr="0098476E">
        <w:rPr>
          <w:rFonts w:ascii="Times New Roman" w:hAnsi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98476E">
        <w:rPr>
          <w:rFonts w:ascii="Times New Roman" w:hAnsi="Times New Roman"/>
        </w:rPr>
        <w:t>помещ</w:t>
      </w:r>
      <w:proofErr w:type="spellEnd"/>
      <w:r w:rsidRPr="0098476E">
        <w:rPr>
          <w:rFonts w:ascii="Times New Roman" w:hAnsi="Times New Roman"/>
        </w:rPr>
        <w:t xml:space="preserve">. 60, </w:t>
      </w:r>
      <w:proofErr w:type="spellStart"/>
      <w:r w:rsidRPr="0098476E">
        <w:rPr>
          <w:rFonts w:ascii="Times New Roman" w:hAnsi="Times New Roman"/>
        </w:rPr>
        <w:t>помещ</w:t>
      </w:r>
      <w:proofErr w:type="spellEnd"/>
      <w:r w:rsidRPr="0098476E">
        <w:rPr>
          <w:rFonts w:ascii="Times New Roman" w:hAnsi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Все нижеуказанные торги будут проводиться по адресу ЭТП: http://electrontorg.ru/. </w:t>
      </w:r>
    </w:p>
    <w:p w:rsidR="004B6903" w:rsidRPr="0098476E" w:rsidRDefault="004B6903" w:rsidP="0098476E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Лот №1(залог, арест)-квартира пл. 56,6 кв. м., КН 23:47:0305020:403, адрес: КК, г. Новороссийск, ул. Шевченко, д. 55, кв. 32; д-к: </w:t>
      </w:r>
      <w:proofErr w:type="spellStart"/>
      <w:r w:rsidRPr="004B6903">
        <w:rPr>
          <w:rFonts w:ascii="Times New Roman" w:hAnsi="Times New Roman"/>
        </w:rPr>
        <w:t>Земцова</w:t>
      </w:r>
      <w:proofErr w:type="spellEnd"/>
      <w:r w:rsidRPr="004B6903">
        <w:rPr>
          <w:rFonts w:ascii="Times New Roman" w:hAnsi="Times New Roman"/>
        </w:rPr>
        <w:t xml:space="preserve"> О.И., основ-пост. от 23.06.2022, н/ц: 2909766 руб., з/к: 145400 руб., шаг торгов 14600 руб. НДС не обл. 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Лот№2(залог, арест)-жилой дом пл. 47,8 кв. м., КН 23:06:1502010:513 и з/у пл. 1755 кв.м., КН 23:06:1502010:56, адрес: КК, Гулькевичский р-н, с/п Союз 4-х хуторов, х. Чаплыгин, ул. Советская, 50; д-к: Бережная З.П., основ-пост. от 04.03.2022, н/ц: 340068 руб., з/к: 17000 руб., шаг торгов 1750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Лот№3(залог, арест)-жилой дом пл. 55,3 кв. м., КН 23:07:0102009:64 и з/у пл.  2000 кв. м., КН 23:07:0102009:32, адрес: КК, Динской р-н, ст. </w:t>
      </w:r>
      <w:proofErr w:type="spellStart"/>
      <w:r w:rsidRPr="004B6903">
        <w:rPr>
          <w:rFonts w:ascii="Times New Roman" w:hAnsi="Times New Roman"/>
        </w:rPr>
        <w:t>Воронцовская</w:t>
      </w:r>
      <w:proofErr w:type="spellEnd"/>
      <w:r w:rsidRPr="004B6903">
        <w:rPr>
          <w:rFonts w:ascii="Times New Roman" w:hAnsi="Times New Roman"/>
        </w:rPr>
        <w:t>, ул. Космонавтов, д. 4; д-к: Бутова Н.А., основ-пост. от 22.06.2022, н/ц: 2102021,10 руб., з/к: 105000 руб., шаг торгов 10550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Лот№4(залог, арест, повт)- жилой дом пл. 50.4 кв.м., КН 23:07:0101023:78 и з/у пл. 625 кв.м., КН 23:07:0101023:90, адрес: КК, Динской р-н, ст. Нововеличковская, ул. Северная, д. 20; д-к: Тищенко В.А., основ-пост. от 26.04.2022, н/ц: 510000 руб., з/к: 25500 руб., шаг торгов 2550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Лот№5(залог, арест, повт)- з/у пл. 1226 кв.м., КН 23:39:1101128:349, адрес: КК, Белореченский р-н, г. Белореченск, ул. Комсомольская, д. 227; д-к: Петров В.В., основ-пост. от 24.05.2022, н/ц: 1434375 руб., з/к: 71700 руб., шаг торгов 7200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Лот№6(залог, арест, повт)- квартира пл. 53.3 кв.м., КН 23:39:0702001:403, адрес: КК, Белореченский р-н, п. Степной, ул. Спортивная, д. 7, кв.10; д-к: Колодяжная О.С., основ-пост. от 24.05.2022, н/ц: 422960 руб., з/к</w:t>
      </w:r>
      <w:r w:rsidR="00776F65">
        <w:rPr>
          <w:rFonts w:ascii="Times New Roman" w:hAnsi="Times New Roman"/>
        </w:rPr>
        <w:t>: 21100</w:t>
      </w:r>
      <w:bookmarkStart w:id="0" w:name="_GoBack"/>
      <w:bookmarkEnd w:id="0"/>
      <w:r w:rsidRPr="004B6903">
        <w:rPr>
          <w:rFonts w:ascii="Times New Roman" w:hAnsi="Times New Roman"/>
        </w:rPr>
        <w:t xml:space="preserve"> руб., шаг торгов 2150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Лот№7(залог, арест, повт)-жилой дом пл. 33.2 кв.м., КН 23:01:0904070:1105 и з/у пл. 1346 кв.м., КН 23:01:0904070:46, адрес: КК, Абинский р-н, ст. Холмская, ул. Ленина, д. 3; д-к: Саакян Г.М., основ-пост. от 01.06.2022, н/ц: 1700000 руб., з/к: 85000 руб., шаг торгов 8500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Лот№8(залог, арест, повт)-жилой дом пл. 67.9 кв.м., КН 23:12:0701004:143 и з/у пл. 3923 кв.м., КН 23:12:0701004:14, адрес: КК, </w:t>
      </w:r>
      <w:proofErr w:type="spellStart"/>
      <w:r w:rsidRPr="004B6903">
        <w:rPr>
          <w:rFonts w:ascii="Times New Roman" w:hAnsi="Times New Roman"/>
        </w:rPr>
        <w:t>Кореновский</w:t>
      </w:r>
      <w:proofErr w:type="spellEnd"/>
      <w:r w:rsidRPr="004B6903">
        <w:rPr>
          <w:rFonts w:ascii="Times New Roman" w:hAnsi="Times New Roman"/>
        </w:rPr>
        <w:t xml:space="preserve"> р-н, х. </w:t>
      </w:r>
      <w:proofErr w:type="spellStart"/>
      <w:r w:rsidRPr="004B6903">
        <w:rPr>
          <w:rFonts w:ascii="Times New Roman" w:hAnsi="Times New Roman"/>
        </w:rPr>
        <w:t>Бураковский</w:t>
      </w:r>
      <w:proofErr w:type="spellEnd"/>
      <w:r w:rsidRPr="004B6903">
        <w:rPr>
          <w:rFonts w:ascii="Times New Roman" w:hAnsi="Times New Roman"/>
        </w:rPr>
        <w:t xml:space="preserve">, ул. Пролетарская, д. 33; д-к: </w:t>
      </w:r>
      <w:proofErr w:type="spellStart"/>
      <w:r w:rsidRPr="004B6903">
        <w:rPr>
          <w:rFonts w:ascii="Times New Roman" w:hAnsi="Times New Roman"/>
        </w:rPr>
        <w:t>Ковалгина</w:t>
      </w:r>
      <w:proofErr w:type="spellEnd"/>
      <w:r w:rsidRPr="004B6903">
        <w:rPr>
          <w:rFonts w:ascii="Times New Roman" w:hAnsi="Times New Roman"/>
        </w:rPr>
        <w:t xml:space="preserve"> А.А., (общ. дол. собств. </w:t>
      </w:r>
      <w:proofErr w:type="spellStart"/>
      <w:r w:rsidRPr="004B6903">
        <w:rPr>
          <w:rFonts w:ascii="Times New Roman" w:hAnsi="Times New Roman"/>
        </w:rPr>
        <w:t>Ковалгина</w:t>
      </w:r>
      <w:proofErr w:type="spellEnd"/>
      <w:r w:rsidRPr="004B6903">
        <w:rPr>
          <w:rFonts w:ascii="Times New Roman" w:hAnsi="Times New Roman"/>
        </w:rPr>
        <w:t xml:space="preserve"> А.А. ½, </w:t>
      </w:r>
      <w:proofErr w:type="spellStart"/>
      <w:r w:rsidRPr="004B6903">
        <w:rPr>
          <w:rFonts w:ascii="Times New Roman" w:hAnsi="Times New Roman"/>
        </w:rPr>
        <w:t>Ковалгин</w:t>
      </w:r>
      <w:proofErr w:type="spellEnd"/>
      <w:r w:rsidRPr="004B6903">
        <w:rPr>
          <w:rFonts w:ascii="Times New Roman" w:hAnsi="Times New Roman"/>
        </w:rPr>
        <w:t xml:space="preserve"> К.В. ½), основ-пост. от 21.04.2022, н/ц: 929073,12 руб., з/к: 46450 руб., шаг торгов 4650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Лот№9(залог, арест)-жилой дом пл. 51 кв. м., КН 23:30:1002002:308 и з/у пл. 945 кв. м., КН 23:30:1002002:260, адрес: КК, Темрюкский р-н, п. Стрелка, ул. Мичурина, д. 9; д-к: </w:t>
      </w:r>
      <w:proofErr w:type="spellStart"/>
      <w:r w:rsidRPr="004B6903">
        <w:rPr>
          <w:rFonts w:ascii="Times New Roman" w:hAnsi="Times New Roman"/>
        </w:rPr>
        <w:t>Ястребова</w:t>
      </w:r>
      <w:proofErr w:type="spellEnd"/>
      <w:r w:rsidRPr="004B6903">
        <w:rPr>
          <w:rFonts w:ascii="Times New Roman" w:hAnsi="Times New Roman"/>
        </w:rPr>
        <w:t xml:space="preserve"> Е.С., основ-пост. от 28.06.2022, н/ц: 1832000 руб., з/к: 91600 руб., шаг торгов 9200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Лот№10(залог, арест)-жилой дом пл. 71,4 кв. м., КН 23:12:0601004:558 и з/у пл. 691 кв. м., КН 23:12:0601004:274, адрес: КК, г. Кореновск, ул. Западная, д.39а; д-к: Айвазян А.М., основ-пост. от 27.01.2022, н/ц: 1392000 руб., з/к: 69600 руб., шаг торгов 7000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По Лотам №№ 1-10 заявки на участие в аукционе принимаются с 00:00-10.08.2022 г., по 16:00-26.08.2022 г. Задаток необходимо внести не позднее 26.08.2022 г. Подведение итогов приема заявок осуществляется комиссией 29.08.2022 г. с 15:00 ч. и оформляется протоколом. Торги состоятся: 31.08.2022 г., с 10:00 ч. 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Лот№1(торги, арест)-жилое помещение (пом. 174-177) пл. 63,5 кв. м., КН 23:49:0402030:2434, адрес: КК, г. Сочи, Адлерский район, ул. Интернациональная, д.3/1; д-к: </w:t>
      </w:r>
      <w:proofErr w:type="spellStart"/>
      <w:r w:rsidRPr="004B6903">
        <w:rPr>
          <w:rFonts w:ascii="Times New Roman" w:hAnsi="Times New Roman"/>
        </w:rPr>
        <w:t>Шапранов</w:t>
      </w:r>
      <w:proofErr w:type="spellEnd"/>
      <w:r w:rsidRPr="004B6903">
        <w:rPr>
          <w:rFonts w:ascii="Times New Roman" w:hAnsi="Times New Roman"/>
        </w:rPr>
        <w:t xml:space="preserve"> В.И., основ-пост. от 24.05.2022, н/ц: 7681020 руб., з/к: 1152200 руб., шаг торгов 38450 руб. НДС не обл. 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lastRenderedPageBreak/>
        <w:t>Лот№2(торги, арест, повт)-з/у площ. 1500 кв. м., КН 23:30:0903024:201, адрес: КК, Темрюкский р-н, ст-ца Старотитаровская, ул. Короткая, 13; д-к: Бурлак П.Г., основ-пост. от 13.05.2022, н/ц: 586755 руб., з/к: 88050 руб., шаг торгов 3000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Лот№3(торги, арест, повт)-з/у площ. 969 кв.м., КН 23:30:0402005:206 (общ. дол. собств. 1/3), адрес: КК, Темрюкский р-н, с/о Голубицкий, ст-ца Голубицкая, ул. Советская, 18; д-к: Бычков П.Б., основ-пост от 13.05.2022, н/ц: 1127666,95 руб., з/к: 169200 руб., шаг торгов 5650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Лот№4(торги, арест)-ТС ВМW 528I ХDRIVЕ-2012 г.в., VIN-Х4ХХН15480DW80959, г/н У748ОС123; д-к: </w:t>
      </w:r>
      <w:proofErr w:type="spellStart"/>
      <w:r w:rsidRPr="004B6903">
        <w:rPr>
          <w:rFonts w:ascii="Times New Roman" w:hAnsi="Times New Roman"/>
        </w:rPr>
        <w:t>Березницкая</w:t>
      </w:r>
      <w:proofErr w:type="spellEnd"/>
      <w:r w:rsidRPr="004B6903">
        <w:rPr>
          <w:rFonts w:ascii="Times New Roman" w:hAnsi="Times New Roman"/>
        </w:rPr>
        <w:t xml:space="preserve"> Е.И., основ-пост. от 23.05.2022, н/ц: 1293000 руб., з/к: 193950 руб., шаг торгов 6500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Лот№5(торги, арест)-ТС ФОРД ЭКСПЛОРЕР-2015 г.в., VIN-Z6FBXXESWBFC27316, г/нЕ009МА01; д-к: Каменева Н.Е., основ-пост. от 11.07.2022, н/ц: 2074000 руб., з/к: 311100 руб., шаг торгов 10400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 xml:space="preserve">По Лотам №№ 1-5 заявки на участие в аукционе принимаются с 00:00-15.08.2022 г., по 16:00-02.09.2022 г. Задаток необходимо внести не позднее 02.09.2022 г. Подведение итогов приема заявок осуществляется комиссией 05.09.2022 г. с 15:00 ч. и оформляется протоколом. Торги состоятся: 07.09.2022 г., с 10:00 ч. оформляется протоколом. 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Лот№1(залог, арест)-ТС КАДИЛЛАК GMT 166 (SRX)-2012 г.в., VIN-XWFFN9E51C0000174, г/н: М747ВМ50, д-к: Зайцев Д.О., основ-пост. от 27.06.2022, н/ц: 859000 руб., з/к: 128850 руб., шаг торгов 4300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Лот№2(залог, арест, повт)-АТС FORD FOCUS-2012 г.в., VIN-X9FKXXEEBKCS66689, г/н Х063КН193; д-к: Калиниченко В.В., основ-пост. от 25.02.2022, н/ц: 498780 руб., з/к: 74850 руб., шаг торгов 2500 руб. НДС не обл.</w:t>
      </w:r>
    </w:p>
    <w:p w:rsidR="004B6903" w:rsidRPr="004B6903" w:rsidRDefault="004B6903" w:rsidP="004B6903">
      <w:pPr>
        <w:pStyle w:val="a6"/>
        <w:ind w:left="-284"/>
        <w:jc w:val="both"/>
        <w:rPr>
          <w:rFonts w:ascii="Times New Roman" w:hAnsi="Times New Roman"/>
        </w:rPr>
      </w:pPr>
    </w:p>
    <w:p w:rsidR="0098476E" w:rsidRPr="0098476E" w:rsidRDefault="004B6903" w:rsidP="004B6903">
      <w:pPr>
        <w:pStyle w:val="a6"/>
        <w:ind w:left="-284"/>
        <w:jc w:val="both"/>
        <w:rPr>
          <w:rFonts w:ascii="Times New Roman" w:hAnsi="Times New Roman"/>
        </w:rPr>
      </w:pPr>
      <w:r w:rsidRPr="004B6903">
        <w:rPr>
          <w:rFonts w:ascii="Times New Roman" w:hAnsi="Times New Roman"/>
        </w:rPr>
        <w:t>По Лотам №№ 1-2 заявки на участие в аукционе принимаются с 00:00-15.08.2022 г., по 16:00-02.09.2022 г. Задаток необходимо внести не позднее 02.09.2022 г. Подведение итогов приема заявок осуществляется комиссией 05.09.2022 г. с 15:00 ч. и оформляется протоколом. Торги состоятся: 07.09.2022 г., с 10:30 ч. оформляется протоколом.</w:t>
      </w:r>
    </w:p>
    <w:p w:rsidR="0098476E" w:rsidRPr="0098476E" w:rsidRDefault="0098476E" w:rsidP="0098476E">
      <w:pPr>
        <w:pStyle w:val="a6"/>
        <w:ind w:left="-284"/>
        <w:jc w:val="both"/>
        <w:rPr>
          <w:rFonts w:ascii="Times New Roman" w:hAnsi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hAnsi="Times New Roman"/>
        </w:rPr>
        <w:t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</w:t>
      </w:r>
      <w:r w:rsidRPr="00A83078">
        <w:rPr>
          <w:rFonts w:ascii="Times New Roman" w:hAnsi="Times New Roman"/>
        </w:rPr>
        <w:t xml:space="preserve">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A83078">
        <w:rPr>
          <w:rFonts w:ascii="Times New Roman" w:hAnsi="Times New Roman"/>
        </w:rPr>
        <w:t>цветографических</w:t>
      </w:r>
      <w:proofErr w:type="spellEnd"/>
      <w:r w:rsidRPr="00A83078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A83078">
        <w:rPr>
          <w:rFonts w:ascii="Times New Roman" w:hAnsi="Times New Roman"/>
        </w:rPr>
        <w:t>недв</w:t>
      </w:r>
      <w:proofErr w:type="spellEnd"/>
      <w:r w:rsidRPr="00A83078">
        <w:rPr>
          <w:rFonts w:ascii="Times New Roman" w:hAnsi="Times New Roman"/>
        </w:rPr>
        <w:t>. им-</w:t>
      </w:r>
      <w:proofErr w:type="spellStart"/>
      <w:r w:rsidRPr="00A83078">
        <w:rPr>
          <w:rFonts w:ascii="Times New Roman" w:hAnsi="Times New Roman"/>
        </w:rPr>
        <w:t>ва</w:t>
      </w:r>
      <w:proofErr w:type="spellEnd"/>
      <w:r w:rsidRPr="00A83078">
        <w:rPr>
          <w:rFonts w:ascii="Times New Roman" w:hAnsi="Times New Roman"/>
        </w:rPr>
        <w:t xml:space="preserve"> в соответствии с </w:t>
      </w:r>
      <w:r w:rsidRPr="00A83078">
        <w:rPr>
          <w:rFonts w:ascii="Times New Roman" w:hAnsi="Times New Roman"/>
        </w:rPr>
        <w:lastRenderedPageBreak/>
        <w:t>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A22767" w:rsidRDefault="002763AF" w:rsidP="0006221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pStyle w:val="a6"/>
        <w:jc w:val="both"/>
        <w:rPr>
          <w:rFonts w:ascii="Times New Roman" w:hAnsi="Times New Roman" w:cs="Times New Roman"/>
        </w:rPr>
      </w:pPr>
    </w:p>
    <w:p w:rsidR="00D90D23" w:rsidRPr="00A22767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A22767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56BF3"/>
    <w:rsid w:val="00062212"/>
    <w:rsid w:val="000670EB"/>
    <w:rsid w:val="00070561"/>
    <w:rsid w:val="00072572"/>
    <w:rsid w:val="00072859"/>
    <w:rsid w:val="000B1895"/>
    <w:rsid w:val="000B3207"/>
    <w:rsid w:val="000C2EC5"/>
    <w:rsid w:val="000C3A5B"/>
    <w:rsid w:val="000D0AE6"/>
    <w:rsid w:val="000E147D"/>
    <w:rsid w:val="000E6D9C"/>
    <w:rsid w:val="000F22EF"/>
    <w:rsid w:val="00103E7A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103C7"/>
    <w:rsid w:val="0021140E"/>
    <w:rsid w:val="002153B3"/>
    <w:rsid w:val="002246C8"/>
    <w:rsid w:val="00226895"/>
    <w:rsid w:val="00226E97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D12A1"/>
    <w:rsid w:val="002E59BE"/>
    <w:rsid w:val="002F33B6"/>
    <w:rsid w:val="002F5F4F"/>
    <w:rsid w:val="0032043C"/>
    <w:rsid w:val="003209FB"/>
    <w:rsid w:val="0032223B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6903"/>
    <w:rsid w:val="004B7DEF"/>
    <w:rsid w:val="004C0408"/>
    <w:rsid w:val="004C0E38"/>
    <w:rsid w:val="004C75B8"/>
    <w:rsid w:val="004D5C21"/>
    <w:rsid w:val="004E2422"/>
    <w:rsid w:val="00501686"/>
    <w:rsid w:val="00531117"/>
    <w:rsid w:val="00541F56"/>
    <w:rsid w:val="00551061"/>
    <w:rsid w:val="00576C87"/>
    <w:rsid w:val="005852FE"/>
    <w:rsid w:val="005933D2"/>
    <w:rsid w:val="005A63E9"/>
    <w:rsid w:val="005C208F"/>
    <w:rsid w:val="005C3C04"/>
    <w:rsid w:val="005C5F6E"/>
    <w:rsid w:val="005E3553"/>
    <w:rsid w:val="005E4B27"/>
    <w:rsid w:val="0060696D"/>
    <w:rsid w:val="006131E3"/>
    <w:rsid w:val="006169E3"/>
    <w:rsid w:val="006230F3"/>
    <w:rsid w:val="0063377C"/>
    <w:rsid w:val="00643E20"/>
    <w:rsid w:val="006612D4"/>
    <w:rsid w:val="00670B51"/>
    <w:rsid w:val="00683938"/>
    <w:rsid w:val="006A4586"/>
    <w:rsid w:val="006B2A77"/>
    <w:rsid w:val="006B4800"/>
    <w:rsid w:val="006C5E6A"/>
    <w:rsid w:val="006E47B5"/>
    <w:rsid w:val="006F08F6"/>
    <w:rsid w:val="006F09BA"/>
    <w:rsid w:val="00704ABF"/>
    <w:rsid w:val="00704EBC"/>
    <w:rsid w:val="007238BB"/>
    <w:rsid w:val="00747F5C"/>
    <w:rsid w:val="007525ED"/>
    <w:rsid w:val="007579E4"/>
    <w:rsid w:val="00763ACC"/>
    <w:rsid w:val="00776F65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62D68"/>
    <w:rsid w:val="00882972"/>
    <w:rsid w:val="008829A9"/>
    <w:rsid w:val="00891291"/>
    <w:rsid w:val="00892E08"/>
    <w:rsid w:val="008A5144"/>
    <w:rsid w:val="008A6B32"/>
    <w:rsid w:val="008C0083"/>
    <w:rsid w:val="008C1BB8"/>
    <w:rsid w:val="008C2B34"/>
    <w:rsid w:val="008F4754"/>
    <w:rsid w:val="00905518"/>
    <w:rsid w:val="00910882"/>
    <w:rsid w:val="00912D0F"/>
    <w:rsid w:val="00926F8E"/>
    <w:rsid w:val="00933965"/>
    <w:rsid w:val="00934B7C"/>
    <w:rsid w:val="009549DE"/>
    <w:rsid w:val="0095756E"/>
    <w:rsid w:val="0096397C"/>
    <w:rsid w:val="00964952"/>
    <w:rsid w:val="0097165C"/>
    <w:rsid w:val="0097551A"/>
    <w:rsid w:val="0098476E"/>
    <w:rsid w:val="00997181"/>
    <w:rsid w:val="009978E1"/>
    <w:rsid w:val="009A68EA"/>
    <w:rsid w:val="009B245A"/>
    <w:rsid w:val="009D48E6"/>
    <w:rsid w:val="009E2B9B"/>
    <w:rsid w:val="009F778C"/>
    <w:rsid w:val="00A15531"/>
    <w:rsid w:val="00A158F0"/>
    <w:rsid w:val="00A22767"/>
    <w:rsid w:val="00A36008"/>
    <w:rsid w:val="00A4239A"/>
    <w:rsid w:val="00A66C25"/>
    <w:rsid w:val="00A72CB7"/>
    <w:rsid w:val="00A83078"/>
    <w:rsid w:val="00A85357"/>
    <w:rsid w:val="00A87FCE"/>
    <w:rsid w:val="00A90A4C"/>
    <w:rsid w:val="00A94BF3"/>
    <w:rsid w:val="00AA037D"/>
    <w:rsid w:val="00AA21C8"/>
    <w:rsid w:val="00AA5F59"/>
    <w:rsid w:val="00AB6C2C"/>
    <w:rsid w:val="00AC3696"/>
    <w:rsid w:val="00AC5C00"/>
    <w:rsid w:val="00AE1369"/>
    <w:rsid w:val="00AE550E"/>
    <w:rsid w:val="00AF0801"/>
    <w:rsid w:val="00AF1C76"/>
    <w:rsid w:val="00AF2E30"/>
    <w:rsid w:val="00B35B4C"/>
    <w:rsid w:val="00B52B21"/>
    <w:rsid w:val="00B72E08"/>
    <w:rsid w:val="00B774D4"/>
    <w:rsid w:val="00B80C27"/>
    <w:rsid w:val="00B946F7"/>
    <w:rsid w:val="00BC4524"/>
    <w:rsid w:val="00BC61EA"/>
    <w:rsid w:val="00BD7ED6"/>
    <w:rsid w:val="00C27020"/>
    <w:rsid w:val="00C308F6"/>
    <w:rsid w:val="00C40BDB"/>
    <w:rsid w:val="00C41656"/>
    <w:rsid w:val="00C41771"/>
    <w:rsid w:val="00C55D63"/>
    <w:rsid w:val="00C660AD"/>
    <w:rsid w:val="00C71686"/>
    <w:rsid w:val="00C86890"/>
    <w:rsid w:val="00C94A1A"/>
    <w:rsid w:val="00CD1336"/>
    <w:rsid w:val="00CD3A08"/>
    <w:rsid w:val="00CF32E7"/>
    <w:rsid w:val="00D10168"/>
    <w:rsid w:val="00D25B86"/>
    <w:rsid w:val="00D30F00"/>
    <w:rsid w:val="00D31CC2"/>
    <w:rsid w:val="00D364B3"/>
    <w:rsid w:val="00D432D5"/>
    <w:rsid w:val="00D57514"/>
    <w:rsid w:val="00D57C6C"/>
    <w:rsid w:val="00D814C8"/>
    <w:rsid w:val="00D84592"/>
    <w:rsid w:val="00D90D23"/>
    <w:rsid w:val="00DA2E33"/>
    <w:rsid w:val="00E00502"/>
    <w:rsid w:val="00E42681"/>
    <w:rsid w:val="00E4784A"/>
    <w:rsid w:val="00E4798F"/>
    <w:rsid w:val="00E56223"/>
    <w:rsid w:val="00E737E5"/>
    <w:rsid w:val="00E93E00"/>
    <w:rsid w:val="00EA6819"/>
    <w:rsid w:val="00F05243"/>
    <w:rsid w:val="00F71BFC"/>
    <w:rsid w:val="00F95BC3"/>
    <w:rsid w:val="00FA2B1E"/>
    <w:rsid w:val="00FA3228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8AB4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67C3A-4BAC-40F5-B86A-6BA24D7A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2229</Words>
  <Characters>12711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2022-07-05T05:36:00Z</cp:lastPrinted>
  <dcterms:created xsi:type="dcterms:W3CDTF">2022-08-04T08:58:00Z</dcterms:created>
  <dcterms:modified xsi:type="dcterms:W3CDTF">2022-08-04T08:58:00Z</dcterms:modified>
</cp:coreProperties>
</file>