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FD7" w:rsidRDefault="00670B51" w:rsidP="00612FD7">
      <w:pPr>
        <w:pStyle w:val="a6"/>
        <w:ind w:left="-284"/>
        <w:jc w:val="both"/>
        <w:rPr>
          <w:rFonts w:ascii="Times New Roman" w:hAnsi="Times New Roman"/>
        </w:rPr>
      </w:pPr>
      <w:r w:rsidRPr="00912D0F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912D0F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912D0F">
        <w:rPr>
          <w:rFonts w:ascii="Times New Roman" w:eastAsia="Calibri" w:hAnsi="Times New Roman" w:cs="Times New Roman"/>
        </w:rPr>
        <w:t xml:space="preserve">(ИНН </w:t>
      </w:r>
      <w:r w:rsidR="002D12A1" w:rsidRPr="00912D0F">
        <w:rPr>
          <w:rFonts w:ascii="Times New Roman" w:eastAsia="Calibri" w:hAnsi="Times New Roman" w:cs="Times New Roman"/>
        </w:rPr>
        <w:t>2376004962</w:t>
      </w:r>
      <w:r w:rsidRPr="00912D0F">
        <w:rPr>
          <w:rFonts w:ascii="Times New Roman" w:eastAsia="Calibri" w:hAnsi="Times New Roman" w:cs="Times New Roman"/>
        </w:rPr>
        <w:t xml:space="preserve">, юр. адрес: </w:t>
      </w:r>
      <w:r w:rsidR="002D12A1" w:rsidRPr="00912D0F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912D0F">
        <w:rPr>
          <w:rFonts w:ascii="Times New Roman" w:eastAsia="Calibri" w:hAnsi="Times New Roman" w:cs="Times New Roman"/>
        </w:rPr>
        <w:t>Парижской к</w:t>
      </w:r>
      <w:r w:rsidR="007C06F6" w:rsidRPr="00912D0F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>. 61</w:t>
      </w:r>
      <w:r w:rsidRPr="00912D0F">
        <w:rPr>
          <w:rFonts w:ascii="Times New Roman" w:eastAsia="Calibri" w:hAnsi="Times New Roman" w:cs="Times New Roman"/>
        </w:rPr>
        <w:t xml:space="preserve">) </w:t>
      </w:r>
      <w:r w:rsidR="002763AF" w:rsidRPr="00912D0F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912D0F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912D0F">
        <w:rPr>
          <w:rFonts w:ascii="Times New Roman" w:eastAsia="Calibri" w:hAnsi="Times New Roman" w:cs="Times New Roman"/>
        </w:rPr>
        <w:t>к-должник, пост</w:t>
      </w:r>
      <w:r w:rsidR="002D12A1" w:rsidRPr="00912D0F">
        <w:rPr>
          <w:rFonts w:ascii="Times New Roman" w:eastAsia="Calibri" w:hAnsi="Times New Roman" w:cs="Times New Roman"/>
        </w:rPr>
        <w:t>.</w:t>
      </w:r>
      <w:r w:rsidR="002763AF" w:rsidRPr="00912D0F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912D0F">
        <w:rPr>
          <w:rFonts w:ascii="Times New Roman" w:eastAsia="Calibri" w:hAnsi="Times New Roman" w:cs="Times New Roman"/>
        </w:rPr>
        <w:t>подпись, ЭТП</w:t>
      </w:r>
      <w:r w:rsidR="002763AF" w:rsidRPr="00912D0F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912D0F">
        <w:rPr>
          <w:rFonts w:ascii="Times New Roman" w:eastAsia="Calibri" w:hAnsi="Times New Roman" w:cs="Times New Roman"/>
        </w:rPr>
        <w:t xml:space="preserve">, торги </w:t>
      </w:r>
      <w:r w:rsidR="009B245A" w:rsidRPr="00912D0F">
        <w:rPr>
          <w:rFonts w:ascii="Times New Roman" w:eastAsia="Calibri" w:hAnsi="Times New Roman" w:cs="Times New Roman"/>
        </w:rPr>
        <w:t>–</w:t>
      </w:r>
      <w:r w:rsidR="007831FE" w:rsidRPr="00912D0F">
        <w:rPr>
          <w:rFonts w:ascii="Times New Roman" w:eastAsia="Calibri" w:hAnsi="Times New Roman" w:cs="Times New Roman"/>
        </w:rPr>
        <w:t xml:space="preserve"> </w:t>
      </w:r>
      <w:r w:rsidR="00AE550E" w:rsidRPr="00912D0F">
        <w:rPr>
          <w:rFonts w:ascii="Times New Roman" w:eastAsia="Calibri" w:hAnsi="Times New Roman" w:cs="Times New Roman"/>
        </w:rPr>
        <w:t>торги,</w:t>
      </w:r>
      <w:r w:rsidR="009B245A" w:rsidRPr="00912D0F">
        <w:rPr>
          <w:rFonts w:ascii="Times New Roman" w:eastAsia="Calibri" w:hAnsi="Times New Roman" w:cs="Times New Roman"/>
        </w:rPr>
        <w:t xml:space="preserve"> </w:t>
      </w:r>
      <w:r w:rsidR="007831FE" w:rsidRPr="00912D0F">
        <w:rPr>
          <w:rFonts w:ascii="Times New Roman" w:eastAsia="Calibri" w:hAnsi="Times New Roman" w:cs="Times New Roman"/>
        </w:rPr>
        <w:t>проводимые в электронной форме</w:t>
      </w:r>
      <w:r w:rsidR="002763AF" w:rsidRPr="00912D0F">
        <w:rPr>
          <w:rFonts w:ascii="Times New Roman" w:eastAsia="Calibri" w:hAnsi="Times New Roman" w:cs="Times New Roman"/>
        </w:rPr>
        <w:t xml:space="preserve">. Все нижеуказанные торги </w:t>
      </w:r>
      <w:r w:rsidR="0060696D" w:rsidRPr="00912D0F">
        <w:rPr>
          <w:rFonts w:ascii="Times New Roman" w:eastAsia="Calibri" w:hAnsi="Times New Roman" w:cs="Times New Roman"/>
        </w:rPr>
        <w:t>будут проводиться</w:t>
      </w:r>
      <w:r w:rsidR="002763AF" w:rsidRPr="00912D0F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073DD0">
          <w:rPr>
            <w:rStyle w:val="a3"/>
            <w:rFonts w:ascii="Times New Roman" w:hAnsi="Times New Roman"/>
          </w:rPr>
          <w:t>http://electrontorg.ru/</w:t>
        </w:r>
      </w:hyperlink>
      <w:r w:rsidR="0060696D" w:rsidRPr="00912D0F">
        <w:rPr>
          <w:rFonts w:ascii="Times New Roman" w:hAnsi="Times New Roman"/>
        </w:rPr>
        <w:t>.</w:t>
      </w:r>
      <w:r w:rsidR="004B7DEF" w:rsidRPr="00912D0F">
        <w:rPr>
          <w:rFonts w:ascii="Times New Roman" w:hAnsi="Times New Roman"/>
        </w:rPr>
        <w:t xml:space="preserve"> </w:t>
      </w:r>
    </w:p>
    <w:p w:rsidR="005C2338" w:rsidRPr="00612FD7" w:rsidRDefault="005C2338" w:rsidP="00612FD7">
      <w:pPr>
        <w:pStyle w:val="a6"/>
        <w:ind w:left="-284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</w:rPr>
        <w:t>Лот№1(залог, арест</w:t>
      </w:r>
      <w:r w:rsidR="00B37135" w:rsidRPr="00B37135">
        <w:rPr>
          <w:rFonts w:ascii="Times New Roman" w:eastAsia="Calibri" w:hAnsi="Times New Roman" w:cs="Times New Roman"/>
        </w:rPr>
        <w:t xml:space="preserve">)- </w:t>
      </w:r>
      <w:r>
        <w:rPr>
          <w:rFonts w:ascii="Times New Roman" w:eastAsia="Calibri" w:hAnsi="Times New Roman" w:cs="Times New Roman"/>
        </w:rPr>
        <w:t xml:space="preserve">жилой дом пл. 166,2 кв.м., КН 01:01:0800112:22 и з/у пл. 275 кв.м., КН 01:01:0800112:17, адрес: </w:t>
      </w:r>
      <w:r w:rsidRPr="00B37135">
        <w:rPr>
          <w:rFonts w:ascii="Times New Roman" w:eastAsia="Calibri" w:hAnsi="Times New Roman" w:cs="Times New Roman"/>
        </w:rPr>
        <w:t>РА</w:t>
      </w:r>
      <w:r>
        <w:rPr>
          <w:rFonts w:ascii="Times New Roman" w:eastAsia="Calibri" w:hAnsi="Times New Roman" w:cs="Times New Roman"/>
        </w:rPr>
        <w:t xml:space="preserve">, </w:t>
      </w:r>
      <w:proofErr w:type="spellStart"/>
      <w:r w:rsidRPr="005C2338">
        <w:rPr>
          <w:rFonts w:ascii="Times New Roman" w:eastAsia="Calibri" w:hAnsi="Times New Roman" w:cs="Times New Roman"/>
        </w:rPr>
        <w:t>Гиагинский</w:t>
      </w:r>
      <w:proofErr w:type="spellEnd"/>
      <w:r>
        <w:rPr>
          <w:rFonts w:ascii="Times New Roman" w:eastAsia="Calibri" w:hAnsi="Times New Roman" w:cs="Times New Roman"/>
        </w:rPr>
        <w:t xml:space="preserve"> р-н</w:t>
      </w:r>
      <w:r w:rsidRPr="005C2338">
        <w:rPr>
          <w:rFonts w:ascii="Times New Roman" w:eastAsia="Calibri" w:hAnsi="Times New Roman" w:cs="Times New Roman"/>
        </w:rPr>
        <w:t xml:space="preserve">, ст-ца </w:t>
      </w:r>
      <w:proofErr w:type="spellStart"/>
      <w:r w:rsidRPr="005C2338">
        <w:rPr>
          <w:rFonts w:ascii="Times New Roman" w:eastAsia="Calibri" w:hAnsi="Times New Roman" w:cs="Times New Roman"/>
        </w:rPr>
        <w:t>Дондуковская</w:t>
      </w:r>
      <w:proofErr w:type="spellEnd"/>
      <w:r w:rsidRPr="005C2338">
        <w:rPr>
          <w:rFonts w:ascii="Times New Roman" w:eastAsia="Calibri" w:hAnsi="Times New Roman" w:cs="Times New Roman"/>
        </w:rPr>
        <w:t>, пер</w:t>
      </w:r>
      <w:r>
        <w:rPr>
          <w:rFonts w:ascii="Times New Roman" w:eastAsia="Calibri" w:hAnsi="Times New Roman" w:cs="Times New Roman"/>
        </w:rPr>
        <w:t>.</w:t>
      </w:r>
      <w:r w:rsidRPr="005C2338">
        <w:rPr>
          <w:rFonts w:ascii="Times New Roman" w:eastAsia="Calibri" w:hAnsi="Times New Roman" w:cs="Times New Roman"/>
        </w:rPr>
        <w:t xml:space="preserve"> Моздокский, д</w:t>
      </w:r>
      <w:r>
        <w:rPr>
          <w:rFonts w:ascii="Times New Roman" w:eastAsia="Calibri" w:hAnsi="Times New Roman" w:cs="Times New Roman"/>
        </w:rPr>
        <w:t>.</w:t>
      </w:r>
      <w:r w:rsidRPr="005C2338">
        <w:rPr>
          <w:rFonts w:ascii="Times New Roman" w:eastAsia="Calibri" w:hAnsi="Times New Roman" w:cs="Times New Roman"/>
        </w:rPr>
        <w:t xml:space="preserve"> 11</w:t>
      </w:r>
      <w:r>
        <w:rPr>
          <w:rFonts w:ascii="Times New Roman" w:eastAsia="Calibri" w:hAnsi="Times New Roman" w:cs="Times New Roman"/>
        </w:rPr>
        <w:t xml:space="preserve">; д-к: Екимов В.М., основ-пост. от 27.07.2022, н/ц: 3388857 руб., з/к: 169400 руб., шаг торгов 16950 руб. </w:t>
      </w:r>
      <w:r w:rsidRPr="005C2338">
        <w:rPr>
          <w:rFonts w:ascii="Times New Roman" w:eastAsia="Calibri" w:hAnsi="Times New Roman" w:cs="Times New Roman"/>
        </w:rPr>
        <w:t>НДС не обл.</w:t>
      </w:r>
    </w:p>
    <w:p w:rsidR="005C2338" w:rsidRDefault="005C2338" w:rsidP="00B3713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арест, повт)-</w:t>
      </w:r>
      <w:r w:rsidRPr="005C2338">
        <w:t xml:space="preserve"> </w:t>
      </w:r>
      <w:r w:rsidRPr="005C2338">
        <w:rPr>
          <w:rFonts w:ascii="Times New Roman" w:eastAsia="Calibri" w:hAnsi="Times New Roman" w:cs="Times New Roman"/>
        </w:rPr>
        <w:t xml:space="preserve">жилой дом пл. 282,5 кв.м. КН 01:02:1000084:29, жилой дом пл. 93,1 кв.м. КН 01:02:1000084:56, з/у пл. 2746 +/-35 кв.м., КН 01:02:1000084:21, адрес: РА, Кошехабльский р-н, аул Кошехабль, ул. Мичурина д. 1; д-к: </w:t>
      </w:r>
      <w:proofErr w:type="spellStart"/>
      <w:r w:rsidRPr="005C2338">
        <w:rPr>
          <w:rFonts w:ascii="Times New Roman" w:eastAsia="Calibri" w:hAnsi="Times New Roman" w:cs="Times New Roman"/>
        </w:rPr>
        <w:t>Батышева</w:t>
      </w:r>
      <w:proofErr w:type="spellEnd"/>
      <w:r w:rsidRPr="005C2338">
        <w:rPr>
          <w:rFonts w:ascii="Times New Roman" w:eastAsia="Calibri" w:hAnsi="Times New Roman" w:cs="Times New Roman"/>
        </w:rPr>
        <w:t xml:space="preserve"> С.К., основ-пост. от 06.05.2022, н/ц: </w:t>
      </w:r>
      <w:r>
        <w:rPr>
          <w:rFonts w:ascii="Times New Roman" w:eastAsia="Calibri" w:hAnsi="Times New Roman" w:cs="Times New Roman"/>
        </w:rPr>
        <w:t>4812273,64</w:t>
      </w:r>
      <w:r w:rsidRPr="005C2338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240600</w:t>
      </w:r>
      <w:r w:rsidRPr="005C2338">
        <w:rPr>
          <w:rFonts w:ascii="Times New Roman" w:eastAsia="Calibri" w:hAnsi="Times New Roman" w:cs="Times New Roman"/>
        </w:rPr>
        <w:t xml:space="preserve"> руб., шаг торгов </w:t>
      </w:r>
      <w:r w:rsidR="007C3AC5">
        <w:rPr>
          <w:rFonts w:ascii="Times New Roman" w:eastAsia="Calibri" w:hAnsi="Times New Roman" w:cs="Times New Roman"/>
        </w:rPr>
        <w:t>24100</w:t>
      </w:r>
      <w:r w:rsidRPr="005C2338">
        <w:rPr>
          <w:rFonts w:ascii="Times New Roman" w:eastAsia="Calibri" w:hAnsi="Times New Roman" w:cs="Times New Roman"/>
        </w:rPr>
        <w:t xml:space="preserve"> руб. НДС не обл.</w:t>
      </w:r>
    </w:p>
    <w:p w:rsidR="005C2338" w:rsidRPr="007C3AC5" w:rsidRDefault="007C3AC5" w:rsidP="00B3713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7C3AC5">
        <w:rPr>
          <w:rFonts w:ascii="Times New Roman" w:eastAsia="Calibri" w:hAnsi="Times New Roman" w:cs="Times New Roman"/>
          <w:b/>
        </w:rPr>
        <w:t>По Лотам №№1-2 заявки на участие в аукционе принимаются с 00:00-07.09.2022 г., по 16:00-23.09.2022 г. Задаток необходимо внести не позднее 23.09.2022 г. Подведение итогов приема заявок осуществляется комиссией 26.09.2022 г. с 15:00 ч. и оформляется протоколом. Торги состоятся: 28.09.2022 г., с 10:00 ч.</w:t>
      </w:r>
    </w:p>
    <w:p w:rsidR="005C2338" w:rsidRDefault="007C3AC5" w:rsidP="00B3713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C3AC5">
        <w:rPr>
          <w:rFonts w:ascii="Times New Roman" w:eastAsia="Calibri" w:hAnsi="Times New Roman" w:cs="Times New Roman"/>
        </w:rPr>
        <w:t>Лот№1(залог, арест</w:t>
      </w:r>
      <w:r>
        <w:rPr>
          <w:rFonts w:ascii="Times New Roman" w:eastAsia="Calibri" w:hAnsi="Times New Roman" w:cs="Times New Roman"/>
        </w:rPr>
        <w:t>, повт</w:t>
      </w:r>
      <w:r w:rsidRPr="007C3AC5">
        <w:rPr>
          <w:rFonts w:ascii="Times New Roman" w:eastAsia="Calibri" w:hAnsi="Times New Roman" w:cs="Times New Roman"/>
        </w:rPr>
        <w:t xml:space="preserve">)-грузовой самосвал FAW инд. № LFWMXXRX801Б43963; д-к: </w:t>
      </w:r>
      <w:proofErr w:type="spellStart"/>
      <w:r w:rsidRPr="007C3AC5">
        <w:rPr>
          <w:rFonts w:ascii="Times New Roman" w:eastAsia="Calibri" w:hAnsi="Times New Roman" w:cs="Times New Roman"/>
        </w:rPr>
        <w:t>Мамхегов</w:t>
      </w:r>
      <w:proofErr w:type="spellEnd"/>
      <w:r w:rsidRPr="007C3AC5">
        <w:rPr>
          <w:rFonts w:ascii="Times New Roman" w:eastAsia="Calibri" w:hAnsi="Times New Roman" w:cs="Times New Roman"/>
        </w:rPr>
        <w:t xml:space="preserve"> С.Д., основ-пост. от 20.06.2022, н/ц: </w:t>
      </w:r>
      <w:r>
        <w:rPr>
          <w:rFonts w:ascii="Times New Roman" w:eastAsia="Calibri" w:hAnsi="Times New Roman" w:cs="Times New Roman"/>
        </w:rPr>
        <w:t>2805000</w:t>
      </w:r>
      <w:r w:rsidRPr="007C3AC5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420750</w:t>
      </w:r>
      <w:r w:rsidRPr="007C3AC5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14100</w:t>
      </w:r>
      <w:r w:rsidRPr="007C3AC5">
        <w:rPr>
          <w:rFonts w:ascii="Times New Roman" w:eastAsia="Calibri" w:hAnsi="Times New Roman" w:cs="Times New Roman"/>
        </w:rPr>
        <w:t xml:space="preserve"> руб. НДС не обл.</w:t>
      </w:r>
    </w:p>
    <w:p w:rsidR="00CA5BBE" w:rsidRPr="008315FE" w:rsidRDefault="00CA5BBE" w:rsidP="00B3713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Лот№2(залог, арест)-ТС </w:t>
      </w:r>
      <w:r>
        <w:rPr>
          <w:rFonts w:ascii="Times New Roman" w:eastAsia="Calibri" w:hAnsi="Times New Roman" w:cs="Times New Roman"/>
          <w:lang w:val="en-US"/>
        </w:rPr>
        <w:t>RENAULT</w:t>
      </w:r>
      <w:r w:rsidRPr="00CA5BBE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LOGAN</w:t>
      </w:r>
      <w:r>
        <w:rPr>
          <w:rFonts w:ascii="Times New Roman" w:eastAsia="Calibri" w:hAnsi="Times New Roman" w:cs="Times New Roman"/>
        </w:rPr>
        <w:t xml:space="preserve">-2015 г.в., </w:t>
      </w:r>
      <w:r>
        <w:rPr>
          <w:rFonts w:ascii="Times New Roman" w:eastAsia="Calibri" w:hAnsi="Times New Roman" w:cs="Times New Roman"/>
          <w:lang w:val="en-US"/>
        </w:rPr>
        <w:t>VIN</w:t>
      </w:r>
      <w:r w:rsidRPr="00CA5BBE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X</w:t>
      </w:r>
      <w:r w:rsidRPr="00CA5BBE">
        <w:rPr>
          <w:rFonts w:ascii="Times New Roman" w:eastAsia="Calibri" w:hAnsi="Times New Roman" w:cs="Times New Roman"/>
        </w:rPr>
        <w:t>7</w:t>
      </w:r>
      <w:r>
        <w:rPr>
          <w:rFonts w:ascii="Times New Roman" w:eastAsia="Calibri" w:hAnsi="Times New Roman" w:cs="Times New Roman"/>
          <w:lang w:val="en-US"/>
        </w:rPr>
        <w:t>L</w:t>
      </w:r>
      <w:r w:rsidRPr="00CA5BBE">
        <w:rPr>
          <w:rFonts w:ascii="Times New Roman" w:eastAsia="Calibri" w:hAnsi="Times New Roman" w:cs="Times New Roman"/>
        </w:rPr>
        <w:t>4</w:t>
      </w:r>
      <w:r>
        <w:rPr>
          <w:rFonts w:ascii="Times New Roman" w:eastAsia="Calibri" w:hAnsi="Times New Roman" w:cs="Times New Roman"/>
          <w:lang w:val="en-US"/>
        </w:rPr>
        <w:t>SRC</w:t>
      </w:r>
      <w:r w:rsidRPr="00CA5BBE">
        <w:rPr>
          <w:rFonts w:ascii="Times New Roman" w:eastAsia="Calibri" w:hAnsi="Times New Roman" w:cs="Times New Roman"/>
        </w:rPr>
        <w:t>9</w:t>
      </w:r>
      <w:r>
        <w:rPr>
          <w:rFonts w:ascii="Times New Roman" w:eastAsia="Calibri" w:hAnsi="Times New Roman" w:cs="Times New Roman"/>
          <w:lang w:val="en-US"/>
        </w:rPr>
        <w:t>B</w:t>
      </w:r>
      <w:r w:rsidRPr="00CA5BBE">
        <w:rPr>
          <w:rFonts w:ascii="Times New Roman" w:eastAsia="Calibri" w:hAnsi="Times New Roman" w:cs="Times New Roman"/>
        </w:rPr>
        <w:t>54154330</w:t>
      </w:r>
      <w:r>
        <w:rPr>
          <w:rFonts w:ascii="Times New Roman" w:eastAsia="Calibri" w:hAnsi="Times New Roman" w:cs="Times New Roman"/>
        </w:rPr>
        <w:t xml:space="preserve">, </w:t>
      </w:r>
      <w:r w:rsidRPr="008315FE">
        <w:rPr>
          <w:rFonts w:ascii="Times New Roman" w:eastAsia="Calibri" w:hAnsi="Times New Roman" w:cs="Times New Roman"/>
        </w:rPr>
        <w:t>г/н</w:t>
      </w:r>
      <w:r w:rsidR="008315FE">
        <w:rPr>
          <w:rFonts w:ascii="Times New Roman" w:eastAsia="Calibri" w:hAnsi="Times New Roman" w:cs="Times New Roman"/>
        </w:rPr>
        <w:t xml:space="preserve">К186МС159, д-к: </w:t>
      </w:r>
      <w:proofErr w:type="spellStart"/>
      <w:r w:rsidR="008315FE">
        <w:rPr>
          <w:rFonts w:ascii="Times New Roman" w:eastAsia="Calibri" w:hAnsi="Times New Roman" w:cs="Times New Roman"/>
        </w:rPr>
        <w:t>Зарубежнова</w:t>
      </w:r>
      <w:proofErr w:type="spellEnd"/>
      <w:r w:rsidR="008315FE">
        <w:rPr>
          <w:rFonts w:ascii="Times New Roman" w:eastAsia="Calibri" w:hAnsi="Times New Roman" w:cs="Times New Roman"/>
        </w:rPr>
        <w:t xml:space="preserve"> </w:t>
      </w:r>
      <w:r w:rsidR="008315FE" w:rsidRPr="008315FE">
        <w:rPr>
          <w:rFonts w:ascii="Times New Roman" w:eastAsia="Calibri" w:hAnsi="Times New Roman" w:cs="Times New Roman"/>
        </w:rPr>
        <w:t>Н.Д., основ-пост. от 20.06.2022, н/ц:</w:t>
      </w:r>
      <w:r w:rsidR="008315FE">
        <w:rPr>
          <w:rFonts w:ascii="Times New Roman" w:eastAsia="Calibri" w:hAnsi="Times New Roman" w:cs="Times New Roman"/>
        </w:rPr>
        <w:t xml:space="preserve"> 285549,30 руб., з/к: 42850 руб., шаг торгов 1450 руб. </w:t>
      </w:r>
      <w:r w:rsidR="008315FE" w:rsidRPr="008315FE">
        <w:rPr>
          <w:rFonts w:ascii="Times New Roman" w:eastAsia="Calibri" w:hAnsi="Times New Roman" w:cs="Times New Roman"/>
        </w:rPr>
        <w:t>НДС не обл.</w:t>
      </w:r>
    </w:p>
    <w:p w:rsidR="00612FD7" w:rsidRDefault="008315FE" w:rsidP="00612FD7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№№1-2 з</w:t>
      </w:r>
      <w:r w:rsidR="007C3AC5" w:rsidRPr="007C3AC5">
        <w:rPr>
          <w:rFonts w:ascii="Times New Roman" w:eastAsia="Calibri" w:hAnsi="Times New Roman" w:cs="Times New Roman"/>
          <w:b/>
        </w:rPr>
        <w:t>аявки на участие в аукционе принимаются с 00:00-12.09.2022 г., по 16:00-30.09.2022 г. Задаток необходимо внести не позднее 30.09.2022 г. Подведение итогов приема заявок осуществляется комиссией 03.10.2022 г. с 15:00 ч. и оформляется протоколом. Торги состоятся: 05.10.2022 г., с 11:00 ч.</w:t>
      </w:r>
    </w:p>
    <w:p w:rsidR="00580320" w:rsidRPr="00612FD7" w:rsidRDefault="00B37135" w:rsidP="00612FD7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</w:t>
      </w:r>
      <w:r w:rsidR="00580320" w:rsidRPr="00580320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="00580320" w:rsidRPr="00580320">
        <w:rPr>
          <w:rFonts w:ascii="Times New Roman" w:eastAsia="Calibri" w:hAnsi="Times New Roman" w:cs="Times New Roman"/>
        </w:rPr>
        <w:t>цветографических</w:t>
      </w:r>
      <w:proofErr w:type="spellEnd"/>
      <w:r w:rsidR="00580320" w:rsidRPr="00580320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="00580320" w:rsidRPr="00580320">
        <w:rPr>
          <w:rFonts w:ascii="Times New Roman" w:eastAsia="Calibri" w:hAnsi="Times New Roman" w:cs="Times New Roman"/>
        </w:rPr>
        <w:t>недв</w:t>
      </w:r>
      <w:proofErr w:type="spellEnd"/>
      <w:r w:rsidR="00580320" w:rsidRPr="00580320">
        <w:rPr>
          <w:rFonts w:ascii="Times New Roman" w:eastAsia="Calibri" w:hAnsi="Times New Roman" w:cs="Times New Roman"/>
        </w:rPr>
        <w:t>. им-</w:t>
      </w:r>
      <w:proofErr w:type="spellStart"/>
      <w:r w:rsidR="00580320" w:rsidRPr="00580320">
        <w:rPr>
          <w:rFonts w:ascii="Times New Roman" w:eastAsia="Calibri" w:hAnsi="Times New Roman" w:cs="Times New Roman"/>
        </w:rPr>
        <w:t>ва</w:t>
      </w:r>
      <w:proofErr w:type="spellEnd"/>
      <w:r w:rsidR="00580320" w:rsidRPr="00580320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</w:t>
      </w:r>
      <w:r w:rsidR="00580320" w:rsidRPr="00580320">
        <w:rPr>
          <w:rFonts w:ascii="Times New Roman" w:eastAsia="Calibri" w:hAnsi="Times New Roman" w:cs="Times New Roman"/>
        </w:rPr>
        <w:lastRenderedPageBreak/>
        <w:t>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580320" w:rsidRPr="00580320" w:rsidRDefault="00580320" w:rsidP="00580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80320" w:rsidRPr="00580320" w:rsidRDefault="00580320" w:rsidP="00580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90D23" w:rsidRPr="00BE67D8" w:rsidRDefault="00D90D23" w:rsidP="00BE67D8">
      <w:pPr>
        <w:pStyle w:val="a6"/>
        <w:ind w:left="-284"/>
        <w:jc w:val="both"/>
        <w:rPr>
          <w:rFonts w:ascii="Times New Roman" w:hAnsi="Times New Roman"/>
        </w:rPr>
      </w:pPr>
    </w:p>
    <w:sectPr w:rsidR="00D90D23" w:rsidRPr="00BE67D8" w:rsidSect="0008183E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3B77"/>
    <w:rsid w:val="000670EB"/>
    <w:rsid w:val="00070561"/>
    <w:rsid w:val="00072859"/>
    <w:rsid w:val="0008183E"/>
    <w:rsid w:val="000B1895"/>
    <w:rsid w:val="000B3207"/>
    <w:rsid w:val="000C3A5B"/>
    <w:rsid w:val="000D0AE6"/>
    <w:rsid w:val="000D134B"/>
    <w:rsid w:val="000E147D"/>
    <w:rsid w:val="000E6D9C"/>
    <w:rsid w:val="000F22EF"/>
    <w:rsid w:val="00111205"/>
    <w:rsid w:val="001113E4"/>
    <w:rsid w:val="0011289E"/>
    <w:rsid w:val="00122CB9"/>
    <w:rsid w:val="00123500"/>
    <w:rsid w:val="0014681F"/>
    <w:rsid w:val="001605A7"/>
    <w:rsid w:val="00173B3E"/>
    <w:rsid w:val="001A3E5A"/>
    <w:rsid w:val="001B3EB1"/>
    <w:rsid w:val="001B3EF8"/>
    <w:rsid w:val="001C4A4A"/>
    <w:rsid w:val="001D3FEC"/>
    <w:rsid w:val="001E082C"/>
    <w:rsid w:val="00205150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E3736"/>
    <w:rsid w:val="00400A1C"/>
    <w:rsid w:val="004145FF"/>
    <w:rsid w:val="00416393"/>
    <w:rsid w:val="00440B9A"/>
    <w:rsid w:val="00442A44"/>
    <w:rsid w:val="0044348A"/>
    <w:rsid w:val="00444CBE"/>
    <w:rsid w:val="00457E5E"/>
    <w:rsid w:val="0048250C"/>
    <w:rsid w:val="00491E30"/>
    <w:rsid w:val="004929D9"/>
    <w:rsid w:val="00493B67"/>
    <w:rsid w:val="004B7DEF"/>
    <w:rsid w:val="004C0408"/>
    <w:rsid w:val="004C75B8"/>
    <w:rsid w:val="004D5C21"/>
    <w:rsid w:val="004E2422"/>
    <w:rsid w:val="00575A0E"/>
    <w:rsid w:val="00580320"/>
    <w:rsid w:val="005C208F"/>
    <w:rsid w:val="005C2338"/>
    <w:rsid w:val="005D219A"/>
    <w:rsid w:val="005E3553"/>
    <w:rsid w:val="005E4B27"/>
    <w:rsid w:val="0060696D"/>
    <w:rsid w:val="00612FD7"/>
    <w:rsid w:val="006131E3"/>
    <w:rsid w:val="006230F3"/>
    <w:rsid w:val="006600BE"/>
    <w:rsid w:val="00670B51"/>
    <w:rsid w:val="00683938"/>
    <w:rsid w:val="00694CE4"/>
    <w:rsid w:val="006A4586"/>
    <w:rsid w:val="006B0A6A"/>
    <w:rsid w:val="006B4800"/>
    <w:rsid w:val="006E47B5"/>
    <w:rsid w:val="006F08F6"/>
    <w:rsid w:val="006F09BA"/>
    <w:rsid w:val="00704EBC"/>
    <w:rsid w:val="007579E4"/>
    <w:rsid w:val="00762AE1"/>
    <w:rsid w:val="007637B5"/>
    <w:rsid w:val="00763ACC"/>
    <w:rsid w:val="007831FE"/>
    <w:rsid w:val="00783818"/>
    <w:rsid w:val="007A705C"/>
    <w:rsid w:val="007C06F6"/>
    <w:rsid w:val="007C3AC5"/>
    <w:rsid w:val="007E6FAF"/>
    <w:rsid w:val="00801D7B"/>
    <w:rsid w:val="00823AFD"/>
    <w:rsid w:val="008315FE"/>
    <w:rsid w:val="008829A9"/>
    <w:rsid w:val="00891291"/>
    <w:rsid w:val="008947EF"/>
    <w:rsid w:val="008A6B32"/>
    <w:rsid w:val="008C1BB8"/>
    <w:rsid w:val="008C2B34"/>
    <w:rsid w:val="008E79E5"/>
    <w:rsid w:val="008F4754"/>
    <w:rsid w:val="00910882"/>
    <w:rsid w:val="00912D0F"/>
    <w:rsid w:val="00933965"/>
    <w:rsid w:val="00934B7C"/>
    <w:rsid w:val="0095756E"/>
    <w:rsid w:val="00964952"/>
    <w:rsid w:val="0097165C"/>
    <w:rsid w:val="0097551A"/>
    <w:rsid w:val="009978E1"/>
    <w:rsid w:val="009A2B2D"/>
    <w:rsid w:val="009A34E7"/>
    <w:rsid w:val="009A68EA"/>
    <w:rsid w:val="009B245A"/>
    <w:rsid w:val="009D48E6"/>
    <w:rsid w:val="009E2B9B"/>
    <w:rsid w:val="009F778C"/>
    <w:rsid w:val="00A2427C"/>
    <w:rsid w:val="00A36008"/>
    <w:rsid w:val="00A4239A"/>
    <w:rsid w:val="00A51974"/>
    <w:rsid w:val="00A66C25"/>
    <w:rsid w:val="00A81377"/>
    <w:rsid w:val="00A87FCE"/>
    <w:rsid w:val="00A94BF3"/>
    <w:rsid w:val="00AA21C8"/>
    <w:rsid w:val="00AA5F59"/>
    <w:rsid w:val="00AB6C2C"/>
    <w:rsid w:val="00AC3696"/>
    <w:rsid w:val="00AC5C00"/>
    <w:rsid w:val="00AE550E"/>
    <w:rsid w:val="00AF1C76"/>
    <w:rsid w:val="00B06564"/>
    <w:rsid w:val="00B37135"/>
    <w:rsid w:val="00B475DC"/>
    <w:rsid w:val="00B72E08"/>
    <w:rsid w:val="00B74FB2"/>
    <w:rsid w:val="00B774D4"/>
    <w:rsid w:val="00BC4524"/>
    <w:rsid w:val="00BE67D8"/>
    <w:rsid w:val="00C27020"/>
    <w:rsid w:val="00C308F6"/>
    <w:rsid w:val="00C6219C"/>
    <w:rsid w:val="00C660AD"/>
    <w:rsid w:val="00C71686"/>
    <w:rsid w:val="00C86890"/>
    <w:rsid w:val="00C94A1A"/>
    <w:rsid w:val="00CA5BBE"/>
    <w:rsid w:val="00CD1336"/>
    <w:rsid w:val="00CD3A08"/>
    <w:rsid w:val="00D10168"/>
    <w:rsid w:val="00D25B86"/>
    <w:rsid w:val="00D30F00"/>
    <w:rsid w:val="00D364B3"/>
    <w:rsid w:val="00D50C26"/>
    <w:rsid w:val="00D57514"/>
    <w:rsid w:val="00D7051A"/>
    <w:rsid w:val="00D90D23"/>
    <w:rsid w:val="00DA2E33"/>
    <w:rsid w:val="00DF2DD0"/>
    <w:rsid w:val="00E00502"/>
    <w:rsid w:val="00E32417"/>
    <w:rsid w:val="00E42681"/>
    <w:rsid w:val="00E4784A"/>
    <w:rsid w:val="00E4798F"/>
    <w:rsid w:val="00E76225"/>
    <w:rsid w:val="00E93E00"/>
    <w:rsid w:val="00E95381"/>
    <w:rsid w:val="00EE01B3"/>
    <w:rsid w:val="00EE33CF"/>
    <w:rsid w:val="00F71BFC"/>
    <w:rsid w:val="00FA2B1E"/>
    <w:rsid w:val="00FB520D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26F57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1C0F4-5DBF-42DF-A67C-3BEFD38C3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2022-05-27T09:07:00Z</cp:lastPrinted>
  <dcterms:created xsi:type="dcterms:W3CDTF">2022-09-02T14:26:00Z</dcterms:created>
  <dcterms:modified xsi:type="dcterms:W3CDTF">2022-09-02T14:26:00Z</dcterms:modified>
</cp:coreProperties>
</file>