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047" w:rsidRPr="000C130B" w:rsidRDefault="00175047" w:rsidP="000C130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помещ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. 60,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помещ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Торги будут проводиться по адресу ЭТП: </w:t>
      </w:r>
      <w:hyperlink r:id="rId5" w:history="1">
        <w:r w:rsidR="000C130B" w:rsidRPr="000C130B">
          <w:rPr>
            <w:rStyle w:val="a3"/>
            <w:rFonts w:ascii="Times New Roman" w:eastAsia="Calibri" w:hAnsi="Times New Roman" w:cs="Times New Roman"/>
            <w:sz w:val="20"/>
            <w:szCs w:val="20"/>
          </w:rPr>
          <w:t>http://electrontorg.ru/</w:t>
        </w:r>
      </w:hyperlink>
      <w:r w:rsidRPr="000C130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0C130B" w:rsidRPr="000C130B" w:rsidRDefault="000C130B" w:rsidP="000C130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80DA4" w:rsidRPr="000C130B" w:rsidRDefault="00A22F81" w:rsidP="00611D94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Лот№1(залог, арест)-жилой дом пл. 83.70 кв.м., КН 23:11:0202049:28 и з/у пл. 1831 кв.м., КН 23:11:0202049:5, адрес: КК, Каневской р-н, ст-ца Новоминская, ул. Советская, д. 155Б; д-к: Бескоровайный </w:t>
      </w:r>
      <w:r w:rsidR="00496CEE" w:rsidRPr="000C130B">
        <w:rPr>
          <w:rFonts w:ascii="Times New Roman" w:eastAsia="Calibri" w:hAnsi="Times New Roman" w:cs="Times New Roman"/>
          <w:sz w:val="20"/>
          <w:szCs w:val="20"/>
        </w:rPr>
        <w:t xml:space="preserve">С.В., основ-пост. от 05.10.2022, н/ц: 1819000 руб., з/к: 90950 руб., </w:t>
      </w:r>
      <w:r w:rsidR="00B60075">
        <w:rPr>
          <w:rFonts w:ascii="Times New Roman" w:eastAsia="Calibri" w:hAnsi="Times New Roman" w:cs="Times New Roman"/>
          <w:sz w:val="20"/>
          <w:szCs w:val="20"/>
        </w:rPr>
        <w:t xml:space="preserve">шаг торгов </w:t>
      </w:r>
      <w:r w:rsidR="00496CEE" w:rsidRPr="000C130B">
        <w:rPr>
          <w:rFonts w:ascii="Times New Roman" w:eastAsia="Calibri" w:hAnsi="Times New Roman" w:cs="Times New Roman"/>
          <w:sz w:val="20"/>
          <w:szCs w:val="20"/>
        </w:rPr>
        <w:t>9100 руб. НДС не обл.</w:t>
      </w:r>
    </w:p>
    <w:p w:rsidR="00611D94" w:rsidRPr="000C130B" w:rsidRDefault="00611D94" w:rsidP="00611D94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11D94" w:rsidRPr="000C130B" w:rsidRDefault="00611D94" w:rsidP="00611D94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Лот№2(залог, а</w:t>
      </w:r>
      <w:r w:rsidR="00B60075">
        <w:rPr>
          <w:rFonts w:ascii="Times New Roman" w:eastAsia="Calibri" w:hAnsi="Times New Roman" w:cs="Times New Roman"/>
          <w:sz w:val="20"/>
          <w:szCs w:val="20"/>
        </w:rPr>
        <w:t xml:space="preserve">рест)-квартира пл. 40.10 кв.м., </w:t>
      </w:r>
      <w:r w:rsidRPr="000C130B">
        <w:rPr>
          <w:rFonts w:ascii="Times New Roman" w:eastAsia="Calibri" w:hAnsi="Times New Roman" w:cs="Times New Roman"/>
          <w:sz w:val="20"/>
          <w:szCs w:val="20"/>
        </w:rPr>
        <w:t>КН 23:43:0143021:6646, адрес: КК, г. Краснодар, п. Краснодарский, Почтовое отделение № 73, кв. 93; д-к: Камолов Ш., основ-пост. от 20.09.2022, н/ц: 1120000 руб., з/к: 56000 руб., шаг торгов 5600 руб. НДС не обл.</w:t>
      </w:r>
    </w:p>
    <w:p w:rsidR="00611D94" w:rsidRPr="000C130B" w:rsidRDefault="00611D94" w:rsidP="00611D94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11D94" w:rsidRPr="000C130B" w:rsidRDefault="00611D94" w:rsidP="00611D94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Лот №3(залог, арест)-з/у пл. 388.48 кв.м., КН 23:43:0419011:443, адрес: КК, г. Краснодар, с/т "Восход", ул. Абрикосовая, 443; д-к: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Пузыревский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А.А., основ-пост. от 29.04.2022, н/ц: 800000 руб., з/к: 40000 руб., шаг торгов 4000 руб. НДС не обл.</w:t>
      </w:r>
    </w:p>
    <w:p w:rsidR="00611D94" w:rsidRPr="000C130B" w:rsidRDefault="00611D94" w:rsidP="00611D94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80DA4" w:rsidRPr="000C130B" w:rsidRDefault="00611D94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0C130B">
        <w:rPr>
          <w:rFonts w:ascii="Times New Roman" w:eastAsia="Calibri" w:hAnsi="Times New Roman" w:cs="Times New Roman"/>
          <w:b/>
          <w:sz w:val="20"/>
          <w:szCs w:val="20"/>
        </w:rPr>
        <w:t>По Лотам №№ 1-3 з</w:t>
      </w:r>
      <w:r w:rsidR="00496CEE" w:rsidRPr="000C130B">
        <w:rPr>
          <w:rFonts w:ascii="Times New Roman" w:eastAsia="Calibri" w:hAnsi="Times New Roman" w:cs="Times New Roman"/>
          <w:b/>
          <w:sz w:val="20"/>
          <w:szCs w:val="20"/>
        </w:rPr>
        <w:t>аявки</w:t>
      </w:r>
      <w:r w:rsidR="007D4BB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 на участие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 в аукционе принимаются с 00:00-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26.11.</w:t>
      </w:r>
      <w:r w:rsidR="007D4BBF" w:rsidRPr="000C130B">
        <w:rPr>
          <w:rFonts w:ascii="Times New Roman" w:eastAsia="Calibri" w:hAnsi="Times New Roman" w:cs="Times New Roman"/>
          <w:b/>
          <w:sz w:val="20"/>
          <w:szCs w:val="20"/>
        </w:rPr>
        <w:t>2022 г., по 16:00-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16.12.</w:t>
      </w:r>
      <w:r w:rsidR="007D4BB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2022 г. Задаток необходимо внести не позднее 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16.12.</w:t>
      </w:r>
      <w:r w:rsidR="007D4BB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2022 г. Подведение итогов приема 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заявок осуществляется комиссией 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19.12.</w:t>
      </w:r>
      <w:r w:rsidR="007D4BBF" w:rsidRPr="000C130B">
        <w:rPr>
          <w:rFonts w:ascii="Times New Roman" w:eastAsia="Calibri" w:hAnsi="Times New Roman" w:cs="Times New Roman"/>
          <w:b/>
          <w:sz w:val="20"/>
          <w:szCs w:val="20"/>
        </w:rPr>
        <w:t>2022 г. с 15:00 ч. и оформляет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ся протоколом. Торги состоятся: 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21.12.</w:t>
      </w:r>
      <w:r w:rsidR="007D4BB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2022 г., с 10:00 ч. </w:t>
      </w:r>
    </w:p>
    <w:p w:rsidR="00FB6E14" w:rsidRPr="000C130B" w:rsidRDefault="00FB6E14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A22F81" w:rsidRPr="000C130B" w:rsidRDefault="00A22F81" w:rsidP="00A22F81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Лот№1(торги, арест)-1/3 часть жилого дома (общ. дол. собств.) общ. пл. 70.60 кв.м., КН 23:16:0602160:278, адрес: КК, г. Курганинск, ул.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Белореченская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, д. 44; д-к: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Пикалев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В.И., основ-пост. </w:t>
      </w:r>
      <w:r w:rsidR="00D711BA" w:rsidRPr="000C130B">
        <w:rPr>
          <w:rFonts w:ascii="Times New Roman" w:eastAsia="Calibri" w:hAnsi="Times New Roman" w:cs="Times New Roman"/>
          <w:sz w:val="20"/>
          <w:szCs w:val="20"/>
        </w:rPr>
        <w:t xml:space="preserve">от </w:t>
      </w:r>
      <w:r w:rsidRPr="000C130B">
        <w:rPr>
          <w:rFonts w:ascii="Times New Roman" w:eastAsia="Calibri" w:hAnsi="Times New Roman" w:cs="Times New Roman"/>
          <w:sz w:val="20"/>
          <w:szCs w:val="20"/>
        </w:rPr>
        <w:t>05.10.2022, н/ц: 931000 руб., з/к: 139650 руб., шаг торгов 4700 руб. НДС не обл.</w:t>
      </w:r>
    </w:p>
    <w:p w:rsidR="00496CEE" w:rsidRPr="000C130B" w:rsidRDefault="00496CEE" w:rsidP="00A22F81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642D7" w:rsidRPr="000C130B" w:rsidRDefault="00496CEE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Лот№2(торги, арест)-здание (нежилое) пл. 326,9 кв.м., КН 23:27:0403004:2342; здание (нежилое) пл. 150.1 кв.м., КН 23:27:0403004:2343; </w:t>
      </w:r>
      <w:r w:rsidR="00D711BA" w:rsidRPr="000C130B">
        <w:rPr>
          <w:rFonts w:ascii="Times New Roman" w:eastAsia="Calibri" w:hAnsi="Times New Roman" w:cs="Times New Roman"/>
          <w:sz w:val="20"/>
          <w:szCs w:val="20"/>
        </w:rPr>
        <w:t>адрес: КК, г. Славянск-на-Кубани, ул. Красная (территория гражданского кладбища); право аренды з/у пл. 2532 кв.м., КН 23:27:1301000:165, адрес: КК, г. Славянск-на-Кубани (на территории гражданского кладбища); д-к: ООО «Мемориал», основ-пост. от 24.10.2022, н/ц: 20345400 руб., з/к: 3051850 руб., шаг торгов 101750 руб., НДС не обл.</w:t>
      </w:r>
    </w:p>
    <w:p w:rsidR="004642D7" w:rsidRPr="000C130B" w:rsidRDefault="004642D7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642D7" w:rsidRPr="000C130B" w:rsidRDefault="004642D7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Лот№3(торги, арест, повт)-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1/2 доли помещения (квартира) общ. пл. 90 кв. м., КН 23:43:0305012:232, адрес: КК, г. Краснодар, Центральный округ, ул. Гимназическая, д. 60, кв.47; д-к: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Жилинская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(Шестакова) О.Ю., основ-пост. от 17.08.2022, н/ц: 3233315 руб., з/к: 485000 руб., шаг торгов 1</w:t>
      </w:r>
      <w:r w:rsidR="005C5933" w:rsidRPr="000C130B">
        <w:rPr>
          <w:rFonts w:ascii="Times New Roman" w:eastAsia="Calibri" w:hAnsi="Times New Roman" w:cs="Times New Roman"/>
          <w:sz w:val="20"/>
          <w:szCs w:val="20"/>
        </w:rPr>
        <w:t>6200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921E12" w:rsidRPr="000C130B" w:rsidRDefault="00921E12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21E12" w:rsidRPr="000C130B" w:rsidRDefault="00921E12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Лот№4(торги, арест, повт)-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1/4 доля з/у пл. 3400 кв.м., КН 23:11:0202138:39, (общ. дол. собств.), адрес: КК,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Каневский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р-н, с/п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Новоминское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>, ст. Новоминская, ул. Береговая, 165; д-к: Компаниец О.В., основ-пост. от 23.07.2022, н/ц: 27710 руб., з/к: 4200 руб., шаг торгов 150 руб. НДС не обл.</w:t>
      </w:r>
    </w:p>
    <w:p w:rsidR="00921E12" w:rsidRPr="000C130B" w:rsidRDefault="00921E12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21E12" w:rsidRPr="000C130B" w:rsidRDefault="00921E12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Лот№5(торги, арест, повт)-з/у пл. 600 кв.м., КН 23:25:0128014:1, адрес: КК, г. Приморско-Ахтарск, СДТ "Ветеран", линия 1, уч. 5; д-к: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Свинцова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Е.С., основ-пост. от 28.06.2022, н/ц: 154700 руб., з/к: 23250 руб., шаг торгов 800 руб. НДС не обл.</w:t>
      </w:r>
      <w:bookmarkStart w:id="0" w:name="_GoBack"/>
      <w:bookmarkEnd w:id="0"/>
    </w:p>
    <w:p w:rsidR="008519EB" w:rsidRPr="000C130B" w:rsidRDefault="008519EB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519EB" w:rsidRPr="000C130B" w:rsidRDefault="008519EB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Лот№6(торги, арест, повт)-ТС ЛАДА XRAY GAB320-2017 г.в., VIN XTAGAB320H1009592, г/нР037ТА123, д-к: ООО «Аркаим», основ-пост. от 07.09.2022, н/ц: 497760 руб., з/к: 74700 руб., шаг торгов 2500 руб. (Им-во обл. НДС 20 %, цена указана без учета НДС).</w:t>
      </w:r>
    </w:p>
    <w:p w:rsidR="008519EB" w:rsidRPr="000C130B" w:rsidRDefault="008519EB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519EB" w:rsidRDefault="008519EB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Лот№7(торги, арест, повт)-ТС ФОЛЬКСВАГЕН ТИГУАН-2012 г.в., VIN XW8ZZZ5NZCG122630, г/нН702УА123, д-к: Валиев Е.В., основ-пост. от 03.09.2022, н/ц: 1105000 руб., з/к: 165750 руб., шаг торгов 5500 руб. НДС не обл.</w:t>
      </w:r>
    </w:p>
    <w:p w:rsidR="00F64382" w:rsidRDefault="00F64382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64382" w:rsidRPr="000C130B" w:rsidRDefault="00F64382" w:rsidP="004642D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Лот№8(торги, арест)-помещение-нежилое пл. 22.8 кв.м., КН 23:38:0109038:702, адрес: КК, </w:t>
      </w:r>
      <w:r w:rsidRPr="00F64382">
        <w:rPr>
          <w:rFonts w:ascii="Times New Roman" w:eastAsia="Calibri" w:hAnsi="Times New Roman" w:cs="Times New Roman"/>
          <w:sz w:val="20"/>
          <w:szCs w:val="20"/>
        </w:rPr>
        <w:t>г.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F64382">
        <w:rPr>
          <w:rFonts w:ascii="Times New Roman" w:eastAsia="Calibri" w:hAnsi="Times New Roman" w:cs="Times New Roman"/>
          <w:sz w:val="20"/>
          <w:szCs w:val="20"/>
        </w:rPr>
        <w:t>Армавир, ул. Ефремова, д. 245, ГК №2, гаражный бокс №296</w:t>
      </w:r>
      <w:r>
        <w:rPr>
          <w:rFonts w:ascii="Times New Roman" w:eastAsia="Calibri" w:hAnsi="Times New Roman" w:cs="Times New Roman"/>
          <w:sz w:val="20"/>
          <w:szCs w:val="20"/>
        </w:rPr>
        <w:t xml:space="preserve">; д-к: Бондарев Ю.В., основ-пост. от 07.11.2022, н/ц: 89700 руб., з/к: 13500 руб., шаг торгов 500 руб. </w:t>
      </w:r>
      <w:r w:rsidRPr="00F64382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780DA4" w:rsidRPr="000C130B" w:rsidRDefault="00780DA4" w:rsidP="00F64382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80DA4" w:rsidRPr="000C130B" w:rsidRDefault="00F64382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По Лотам №№1-8</w:t>
      </w:r>
      <w:r w:rsidR="00A45B47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 заявки на участие в аукци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>оне принимаются с 00:00-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26.11.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>2022 г., по 16:00-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23.12.</w:t>
      </w:r>
      <w:r w:rsidR="00A45B47" w:rsidRPr="000C130B">
        <w:rPr>
          <w:rFonts w:ascii="Times New Roman" w:eastAsia="Calibri" w:hAnsi="Times New Roman" w:cs="Times New Roman"/>
          <w:b/>
          <w:sz w:val="20"/>
          <w:szCs w:val="20"/>
        </w:rPr>
        <w:t>2022 г. Задаток необход</w:t>
      </w:r>
      <w:r w:rsidR="007D655D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имо внести не позднее 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23.12.</w:t>
      </w:r>
      <w:r w:rsidR="00A45B47" w:rsidRPr="000C130B">
        <w:rPr>
          <w:rFonts w:ascii="Times New Roman" w:eastAsia="Calibri" w:hAnsi="Times New Roman" w:cs="Times New Roman"/>
          <w:b/>
          <w:sz w:val="20"/>
          <w:szCs w:val="20"/>
        </w:rPr>
        <w:t>2022 г. Подведение итогов приема заявок осу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>ществляется комиссией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 xml:space="preserve"> 26.12.</w:t>
      </w:r>
      <w:r w:rsidR="00A45B47" w:rsidRPr="000C130B">
        <w:rPr>
          <w:rFonts w:ascii="Times New Roman" w:eastAsia="Calibri" w:hAnsi="Times New Roman" w:cs="Times New Roman"/>
          <w:b/>
          <w:sz w:val="20"/>
          <w:szCs w:val="20"/>
        </w:rPr>
        <w:t>2022 г. с 15:00 ч. и оформляется протокол</w:t>
      </w:r>
      <w:r w:rsidR="0087369F" w:rsidRPr="000C130B">
        <w:rPr>
          <w:rFonts w:ascii="Times New Roman" w:eastAsia="Calibri" w:hAnsi="Times New Roman" w:cs="Times New Roman"/>
          <w:b/>
          <w:sz w:val="20"/>
          <w:szCs w:val="20"/>
        </w:rPr>
        <w:t xml:space="preserve">ом. Торги состоятся: </w:t>
      </w:r>
      <w:r w:rsidR="00D92037">
        <w:rPr>
          <w:rFonts w:ascii="Times New Roman" w:eastAsia="Calibri" w:hAnsi="Times New Roman" w:cs="Times New Roman"/>
          <w:b/>
          <w:sz w:val="20"/>
          <w:szCs w:val="20"/>
        </w:rPr>
        <w:t>28.12.</w:t>
      </w:r>
      <w:r w:rsidR="00A45B47" w:rsidRPr="000C130B">
        <w:rPr>
          <w:rFonts w:ascii="Times New Roman" w:eastAsia="Calibri" w:hAnsi="Times New Roman" w:cs="Times New Roman"/>
          <w:b/>
          <w:sz w:val="20"/>
          <w:szCs w:val="20"/>
        </w:rPr>
        <w:t>2022 г., с 10:00 ч.</w:t>
      </w:r>
    </w:p>
    <w:p w:rsidR="00780DA4" w:rsidRPr="000C130B" w:rsidRDefault="00780DA4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D1533" w:rsidRPr="000C130B" w:rsidRDefault="00FD1533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D1533" w:rsidRPr="000C130B" w:rsidRDefault="007D655D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</w:t>
      </w:r>
      <w:r w:rsidR="000A7FDD" w:rsidRPr="000C130B">
        <w:rPr>
          <w:rFonts w:ascii="Times New Roman" w:eastAsia="Calibri" w:hAnsi="Times New Roman" w:cs="Times New Roman"/>
          <w:sz w:val="20"/>
          <w:szCs w:val="20"/>
        </w:rPr>
        <w:t>от№1(залог, арест)-ТС ШКОДА OCTAVIA</w:t>
      </w:r>
      <w:r w:rsidR="001358F9" w:rsidRPr="000C130B">
        <w:rPr>
          <w:rFonts w:ascii="Times New Roman" w:eastAsia="Calibri" w:hAnsi="Times New Roman" w:cs="Times New Roman"/>
          <w:sz w:val="20"/>
          <w:szCs w:val="20"/>
        </w:rPr>
        <w:t>-2019 г.в., VIN</w:t>
      </w:r>
      <w:r w:rsidR="001358F9" w:rsidRPr="000C130B">
        <w:rPr>
          <w:sz w:val="20"/>
          <w:szCs w:val="20"/>
        </w:rPr>
        <w:t xml:space="preserve"> </w:t>
      </w:r>
      <w:r w:rsidR="001358F9" w:rsidRPr="000C130B">
        <w:rPr>
          <w:rFonts w:ascii="Times New Roman" w:eastAsia="Calibri" w:hAnsi="Times New Roman" w:cs="Times New Roman"/>
          <w:sz w:val="20"/>
          <w:szCs w:val="20"/>
        </w:rPr>
        <w:t xml:space="preserve">XW8AN2NE7KH021734, г/нЕ816ХК123; д-к: </w:t>
      </w:r>
      <w:proofErr w:type="spellStart"/>
      <w:r w:rsidR="001358F9" w:rsidRPr="000C130B">
        <w:rPr>
          <w:rFonts w:ascii="Times New Roman" w:eastAsia="Calibri" w:hAnsi="Times New Roman" w:cs="Times New Roman"/>
          <w:sz w:val="20"/>
          <w:szCs w:val="20"/>
        </w:rPr>
        <w:t>Бозоян</w:t>
      </w:r>
      <w:proofErr w:type="spellEnd"/>
      <w:r w:rsidR="001358F9" w:rsidRPr="000C130B">
        <w:rPr>
          <w:rFonts w:ascii="Times New Roman" w:eastAsia="Calibri" w:hAnsi="Times New Roman" w:cs="Times New Roman"/>
          <w:sz w:val="20"/>
          <w:szCs w:val="20"/>
        </w:rPr>
        <w:t xml:space="preserve"> Р.Р., основ-пост. 03.10.2022, н/ц: 1570000 руб., з/к: 235500 руб., шаг торгов 7850 руб. НДС не обл.</w:t>
      </w:r>
    </w:p>
    <w:p w:rsidR="00793E59" w:rsidRPr="000C130B" w:rsidRDefault="00793E59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93E59" w:rsidRPr="000C130B" w:rsidRDefault="00793E59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lastRenderedPageBreak/>
        <w:t>Лот№2(залог, арест)-ТС ДЭУ МАТИЗ-2014 г.в., VIN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>XWB4A11EDEA562299, г/нУ847ХР123; д-к: Ефременко А.М., основ-пост. 12.10.2022, н/ц: 236000 руб., з/к: 35400 руб., шаг торгов 1200 руб., НДС не обл.</w:t>
      </w:r>
    </w:p>
    <w:p w:rsidR="00793E59" w:rsidRPr="000C130B" w:rsidRDefault="00793E59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93E59" w:rsidRPr="000C130B" w:rsidRDefault="00793E59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Лот№3(залог, арест)-ТС ХЕНДЭ СОЛЯРИС-2018 г.в., VIN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>Z94K241BBKR099806, г/нР217УВ123, д-к: Гуляев Е.И., основ-пост. от 15.10.2022, н/ц: 476000 руб., з/к: 71400 руб., шаг торгов 2400 руб. НДС не обл.</w:t>
      </w:r>
    </w:p>
    <w:p w:rsidR="00793E59" w:rsidRPr="000C130B" w:rsidRDefault="00793E59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93E59" w:rsidRPr="000C130B" w:rsidRDefault="00793E59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Лот№4(залог, арест, повт)-ТС ГАЗ330210-1995 г.в., VIN ХТН330210S1515094, г/нВ744УА93; д-к: Шульга А.П., основ-пост. от 25.08.2022, н/ц: </w:t>
      </w:r>
      <w:r w:rsidR="00BF190A" w:rsidRPr="000C130B">
        <w:rPr>
          <w:rFonts w:ascii="Times New Roman" w:eastAsia="Calibri" w:hAnsi="Times New Roman" w:cs="Times New Roman"/>
          <w:sz w:val="20"/>
          <w:szCs w:val="20"/>
        </w:rPr>
        <w:t>42500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руб., з/к: </w:t>
      </w:r>
      <w:r w:rsidR="00BF190A" w:rsidRPr="000C130B">
        <w:rPr>
          <w:rFonts w:ascii="Times New Roman" w:eastAsia="Calibri" w:hAnsi="Times New Roman" w:cs="Times New Roman"/>
          <w:sz w:val="20"/>
          <w:szCs w:val="20"/>
        </w:rPr>
        <w:t>6400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руб., шаг торгов </w:t>
      </w:r>
      <w:r w:rsidR="00BF190A" w:rsidRPr="000C130B">
        <w:rPr>
          <w:rFonts w:ascii="Times New Roman" w:eastAsia="Calibri" w:hAnsi="Times New Roman" w:cs="Times New Roman"/>
          <w:sz w:val="20"/>
          <w:szCs w:val="20"/>
        </w:rPr>
        <w:t>250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BF190A" w:rsidRPr="000C130B" w:rsidRDefault="00BF190A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F190A" w:rsidRPr="000C130B" w:rsidRDefault="00BF190A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Лот№5(залог, арест, повт)-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>ТС УАЗ ПАТРИОТ-2007 г.в., VIN XTT31630080001537, г/нУ733РХ123; д-к: Васильченко А.В., основ-пост. от 01.08.2022, н/ц: 286875 руб., з/к: 43050 руб., шаг торгов 1450 руб. НДС не обл.</w:t>
      </w:r>
    </w:p>
    <w:p w:rsidR="00A6557D" w:rsidRPr="000C130B" w:rsidRDefault="00A6557D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A2836" w:rsidRPr="000C130B" w:rsidRDefault="00A6557D" w:rsidP="000A2836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Лот№6(залог, арест, повт)-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ТС ХЕНДЭ СОЛЯРИС-2011 г.в., VIN Z94CU41DBBR055047, г/нВ311КМ93, д-к: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Вишневецкий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Р.В., основ-пост. от 09.08.2022, н/ц: 374000 руб., з/к: 56100 руб., шаг торгов 1900 руб. НДС не обл.</w:t>
      </w:r>
    </w:p>
    <w:p w:rsidR="000A2836" w:rsidRPr="000C130B" w:rsidRDefault="000A2836" w:rsidP="000A2836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A2836" w:rsidRPr="000C130B" w:rsidRDefault="000A2836" w:rsidP="000A2836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130B">
        <w:rPr>
          <w:rFonts w:ascii="Times New Roman" w:eastAsia="Calibri" w:hAnsi="Times New Roman" w:cs="Times New Roman"/>
          <w:sz w:val="20"/>
          <w:szCs w:val="20"/>
        </w:rPr>
        <w:t>Лот№7(залог, арест, повт)-</w:t>
      </w:r>
      <w:r w:rsidRPr="000C130B">
        <w:rPr>
          <w:sz w:val="20"/>
          <w:szCs w:val="20"/>
        </w:rPr>
        <w:t xml:space="preserve"> </w:t>
      </w:r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ТС КIА СЕRАТО-2011 г.в., VIN КNАFW411ВС5559559, г/нР303ВТ123, д-к: </w:t>
      </w:r>
      <w:proofErr w:type="spellStart"/>
      <w:r w:rsidRPr="000C130B">
        <w:rPr>
          <w:rFonts w:ascii="Times New Roman" w:eastAsia="Calibri" w:hAnsi="Times New Roman" w:cs="Times New Roman"/>
          <w:sz w:val="20"/>
          <w:szCs w:val="20"/>
        </w:rPr>
        <w:t>Чолоян</w:t>
      </w:r>
      <w:proofErr w:type="spellEnd"/>
      <w:r w:rsidRPr="000C130B">
        <w:rPr>
          <w:rFonts w:ascii="Times New Roman" w:eastAsia="Calibri" w:hAnsi="Times New Roman" w:cs="Times New Roman"/>
          <w:sz w:val="20"/>
          <w:szCs w:val="20"/>
        </w:rPr>
        <w:t xml:space="preserve"> О.Д., основ-повт. от 05.09.2022, н/ц: 645915 руб., з/к: 96900 руб., шаг торгов 3250 руб. НДС не обл.</w:t>
      </w:r>
    </w:p>
    <w:p w:rsidR="000A2836" w:rsidRPr="000C130B" w:rsidRDefault="000A2836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92B4F" w:rsidRPr="000C130B" w:rsidRDefault="00C92B4F" w:rsidP="007D4BBF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80DA4" w:rsidRPr="000C130B" w:rsidRDefault="00D92037" w:rsidP="007D4BBF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По Лотам №№ 1-7 </w:t>
      </w:r>
      <w:r w:rsidRPr="00D92037">
        <w:rPr>
          <w:rFonts w:ascii="Times New Roman" w:eastAsia="Calibri" w:hAnsi="Times New Roman" w:cs="Times New Roman"/>
          <w:b/>
          <w:sz w:val="20"/>
          <w:szCs w:val="20"/>
        </w:rPr>
        <w:t xml:space="preserve">заявки на участие в аукционе принимаются с 00:00-26.11.2022 г., по 16:00-23.12.2022 г. Задаток необходимо внести не позднее 23.12.2022 г. Подведение итогов приема заявок осуществляется комиссией 26.12.2022 г. с 15:00 ч. и оформляется протоколом. Торги состоятся: 28.12.2022 г., </w:t>
      </w:r>
      <w:r w:rsidR="00C92B4F" w:rsidRPr="000C130B">
        <w:rPr>
          <w:rFonts w:ascii="Times New Roman" w:eastAsia="Calibri" w:hAnsi="Times New Roman" w:cs="Times New Roman"/>
          <w:b/>
          <w:sz w:val="20"/>
          <w:szCs w:val="20"/>
        </w:rPr>
        <w:t>с 11:00 ч.</w:t>
      </w:r>
    </w:p>
    <w:p w:rsidR="00FB6E14" w:rsidRPr="000C130B" w:rsidRDefault="00FB6E14" w:rsidP="00C92B4F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57320" w:rsidRPr="000C130B" w:rsidRDefault="007634F8" w:rsidP="007634F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  <w:r w:rsidRPr="007634F8">
        <w:rPr>
          <w:rFonts w:ascii="Times New Roman" w:eastAsia="Calibri" w:hAnsi="Times New Roman" w:cs="Times New Roman"/>
          <w:sz w:val="20"/>
          <w:szCs w:val="20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7634F8">
        <w:rPr>
          <w:rFonts w:ascii="Times New Roman" w:eastAsia="Calibri" w:hAnsi="Times New Roman" w:cs="Times New Roman"/>
          <w:sz w:val="20"/>
          <w:szCs w:val="20"/>
        </w:rPr>
        <w:t>цветографических</w:t>
      </w:r>
      <w:proofErr w:type="spellEnd"/>
      <w:r w:rsidRPr="007634F8">
        <w:rPr>
          <w:rFonts w:ascii="Times New Roman" w:eastAsia="Calibri" w:hAnsi="Times New Roman" w:cs="Times New Roman"/>
          <w:sz w:val="20"/>
          <w:szCs w:val="20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7634F8">
        <w:rPr>
          <w:rFonts w:ascii="Times New Roman" w:eastAsia="Calibri" w:hAnsi="Times New Roman" w:cs="Times New Roman"/>
          <w:sz w:val="20"/>
          <w:szCs w:val="20"/>
        </w:rPr>
        <w:t>недв</w:t>
      </w:r>
      <w:proofErr w:type="spellEnd"/>
      <w:r w:rsidRPr="007634F8">
        <w:rPr>
          <w:rFonts w:ascii="Times New Roman" w:eastAsia="Calibri" w:hAnsi="Times New Roman" w:cs="Times New Roman"/>
          <w:sz w:val="20"/>
          <w:szCs w:val="20"/>
        </w:rPr>
        <w:t>. им-</w:t>
      </w:r>
      <w:proofErr w:type="spellStart"/>
      <w:r w:rsidRPr="007634F8">
        <w:rPr>
          <w:rFonts w:ascii="Times New Roman" w:eastAsia="Calibri" w:hAnsi="Times New Roman" w:cs="Times New Roman"/>
          <w:sz w:val="20"/>
          <w:szCs w:val="20"/>
        </w:rPr>
        <w:t>ва</w:t>
      </w:r>
      <w:proofErr w:type="spellEnd"/>
      <w:r w:rsidRPr="007634F8">
        <w:rPr>
          <w:rFonts w:ascii="Times New Roman" w:eastAsia="Calibri" w:hAnsi="Times New Roman" w:cs="Times New Roman"/>
          <w:sz w:val="20"/>
          <w:szCs w:val="20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</w:t>
      </w:r>
      <w:r w:rsidRPr="007634F8">
        <w:rPr>
          <w:rFonts w:ascii="Times New Roman" w:eastAsia="Calibri" w:hAnsi="Times New Roman" w:cs="Times New Roman"/>
          <w:sz w:val="20"/>
          <w:szCs w:val="20"/>
        </w:rPr>
        <w:lastRenderedPageBreak/>
        <w:t>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sectPr w:rsidR="00057320" w:rsidRPr="000C130B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87C27"/>
    <w:rsid w:val="00090B40"/>
    <w:rsid w:val="000A2836"/>
    <w:rsid w:val="000A7FDD"/>
    <w:rsid w:val="000B1895"/>
    <w:rsid w:val="000B3207"/>
    <w:rsid w:val="000C130B"/>
    <w:rsid w:val="000C2EC5"/>
    <w:rsid w:val="000C3A5B"/>
    <w:rsid w:val="000C5CE0"/>
    <w:rsid w:val="000D0AE6"/>
    <w:rsid w:val="000D2047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34519"/>
    <w:rsid w:val="001358F9"/>
    <w:rsid w:val="00150C58"/>
    <w:rsid w:val="001605A7"/>
    <w:rsid w:val="00173B3E"/>
    <w:rsid w:val="00175047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1F74A8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37B6"/>
    <w:rsid w:val="002A5ED0"/>
    <w:rsid w:val="002B0F05"/>
    <w:rsid w:val="002C0193"/>
    <w:rsid w:val="002C02C4"/>
    <w:rsid w:val="002C147D"/>
    <w:rsid w:val="002D12A1"/>
    <w:rsid w:val="002D3006"/>
    <w:rsid w:val="002E59BE"/>
    <w:rsid w:val="002F33B6"/>
    <w:rsid w:val="002F5F4F"/>
    <w:rsid w:val="002F6DED"/>
    <w:rsid w:val="0030043B"/>
    <w:rsid w:val="003041FD"/>
    <w:rsid w:val="003134BA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923D7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642D7"/>
    <w:rsid w:val="0048250C"/>
    <w:rsid w:val="004924C2"/>
    <w:rsid w:val="004929D9"/>
    <w:rsid w:val="00493B67"/>
    <w:rsid w:val="0049540F"/>
    <w:rsid w:val="00496CEE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E67D0"/>
    <w:rsid w:val="004F6EA7"/>
    <w:rsid w:val="00501686"/>
    <w:rsid w:val="005045E9"/>
    <w:rsid w:val="005065D2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93B13"/>
    <w:rsid w:val="005A2824"/>
    <w:rsid w:val="005A63E9"/>
    <w:rsid w:val="005B74AB"/>
    <w:rsid w:val="005C208F"/>
    <w:rsid w:val="005C3C04"/>
    <w:rsid w:val="005C4DDE"/>
    <w:rsid w:val="005C5933"/>
    <w:rsid w:val="005C5F6E"/>
    <w:rsid w:val="005E3553"/>
    <w:rsid w:val="005E4B27"/>
    <w:rsid w:val="005E5A94"/>
    <w:rsid w:val="005E7594"/>
    <w:rsid w:val="005F00F5"/>
    <w:rsid w:val="0060696D"/>
    <w:rsid w:val="00611D94"/>
    <w:rsid w:val="006131E3"/>
    <w:rsid w:val="006169E3"/>
    <w:rsid w:val="006230F3"/>
    <w:rsid w:val="0063377C"/>
    <w:rsid w:val="00640825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A5754"/>
    <w:rsid w:val="006B2A77"/>
    <w:rsid w:val="006B2EE4"/>
    <w:rsid w:val="006B3138"/>
    <w:rsid w:val="006B4800"/>
    <w:rsid w:val="006C5E6A"/>
    <w:rsid w:val="006E03B7"/>
    <w:rsid w:val="006E47B5"/>
    <w:rsid w:val="006F08F6"/>
    <w:rsid w:val="006F09BA"/>
    <w:rsid w:val="006F1DBF"/>
    <w:rsid w:val="006F2AA3"/>
    <w:rsid w:val="00704ABF"/>
    <w:rsid w:val="00704EBC"/>
    <w:rsid w:val="00705FA3"/>
    <w:rsid w:val="007238BB"/>
    <w:rsid w:val="00730F20"/>
    <w:rsid w:val="00737183"/>
    <w:rsid w:val="00744026"/>
    <w:rsid w:val="00747F5C"/>
    <w:rsid w:val="007525ED"/>
    <w:rsid w:val="00755BE3"/>
    <w:rsid w:val="007579E4"/>
    <w:rsid w:val="007634F8"/>
    <w:rsid w:val="00763ACC"/>
    <w:rsid w:val="007759A9"/>
    <w:rsid w:val="00780DA4"/>
    <w:rsid w:val="007831FE"/>
    <w:rsid w:val="00783818"/>
    <w:rsid w:val="00787B02"/>
    <w:rsid w:val="00793E59"/>
    <w:rsid w:val="007A705C"/>
    <w:rsid w:val="007C06F6"/>
    <w:rsid w:val="007C415E"/>
    <w:rsid w:val="007D4BBF"/>
    <w:rsid w:val="007D655D"/>
    <w:rsid w:val="007E5C11"/>
    <w:rsid w:val="00801D7B"/>
    <w:rsid w:val="00823AFD"/>
    <w:rsid w:val="0082621E"/>
    <w:rsid w:val="00847DE5"/>
    <w:rsid w:val="008519EB"/>
    <w:rsid w:val="00851EDC"/>
    <w:rsid w:val="00855901"/>
    <w:rsid w:val="00862D68"/>
    <w:rsid w:val="0087369F"/>
    <w:rsid w:val="00877EE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1E12"/>
    <w:rsid w:val="0092676A"/>
    <w:rsid w:val="00926F8E"/>
    <w:rsid w:val="0093068C"/>
    <w:rsid w:val="00933741"/>
    <w:rsid w:val="00933965"/>
    <w:rsid w:val="00934B7C"/>
    <w:rsid w:val="0094029A"/>
    <w:rsid w:val="00944C73"/>
    <w:rsid w:val="009549DE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E5DC9"/>
    <w:rsid w:val="009F778C"/>
    <w:rsid w:val="00A15531"/>
    <w:rsid w:val="00A158F0"/>
    <w:rsid w:val="00A22767"/>
    <w:rsid w:val="00A22F81"/>
    <w:rsid w:val="00A264F7"/>
    <w:rsid w:val="00A33B5D"/>
    <w:rsid w:val="00A34406"/>
    <w:rsid w:val="00A36008"/>
    <w:rsid w:val="00A4239A"/>
    <w:rsid w:val="00A430BF"/>
    <w:rsid w:val="00A45B47"/>
    <w:rsid w:val="00A50D39"/>
    <w:rsid w:val="00A6557D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11B86"/>
    <w:rsid w:val="00B21CDF"/>
    <w:rsid w:val="00B26F4D"/>
    <w:rsid w:val="00B33CA7"/>
    <w:rsid w:val="00B34878"/>
    <w:rsid w:val="00B35B4C"/>
    <w:rsid w:val="00B52B21"/>
    <w:rsid w:val="00B60075"/>
    <w:rsid w:val="00B639B5"/>
    <w:rsid w:val="00B66B46"/>
    <w:rsid w:val="00B72E08"/>
    <w:rsid w:val="00B774D4"/>
    <w:rsid w:val="00B80C27"/>
    <w:rsid w:val="00B9010F"/>
    <w:rsid w:val="00B946F7"/>
    <w:rsid w:val="00BA3BE0"/>
    <w:rsid w:val="00BC4524"/>
    <w:rsid w:val="00BC61EA"/>
    <w:rsid w:val="00BD14D1"/>
    <w:rsid w:val="00BD7ED6"/>
    <w:rsid w:val="00BE123E"/>
    <w:rsid w:val="00BF190A"/>
    <w:rsid w:val="00C05C98"/>
    <w:rsid w:val="00C1126A"/>
    <w:rsid w:val="00C27020"/>
    <w:rsid w:val="00C308F6"/>
    <w:rsid w:val="00C40BDB"/>
    <w:rsid w:val="00C41656"/>
    <w:rsid w:val="00C41771"/>
    <w:rsid w:val="00C52C46"/>
    <w:rsid w:val="00C536CC"/>
    <w:rsid w:val="00C55D63"/>
    <w:rsid w:val="00C61C76"/>
    <w:rsid w:val="00C61F90"/>
    <w:rsid w:val="00C660AD"/>
    <w:rsid w:val="00C71686"/>
    <w:rsid w:val="00C83746"/>
    <w:rsid w:val="00C857DE"/>
    <w:rsid w:val="00C86890"/>
    <w:rsid w:val="00C86CE8"/>
    <w:rsid w:val="00C92B4F"/>
    <w:rsid w:val="00C94A1A"/>
    <w:rsid w:val="00CC0F57"/>
    <w:rsid w:val="00CD1336"/>
    <w:rsid w:val="00CD3A08"/>
    <w:rsid w:val="00CD45E1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66834"/>
    <w:rsid w:val="00D711BA"/>
    <w:rsid w:val="00D814C8"/>
    <w:rsid w:val="00D84592"/>
    <w:rsid w:val="00D90D23"/>
    <w:rsid w:val="00D92037"/>
    <w:rsid w:val="00D93DAD"/>
    <w:rsid w:val="00DA0EB5"/>
    <w:rsid w:val="00DA2E33"/>
    <w:rsid w:val="00DB70EA"/>
    <w:rsid w:val="00DD4D90"/>
    <w:rsid w:val="00DD64A1"/>
    <w:rsid w:val="00DE6EA4"/>
    <w:rsid w:val="00DE79BD"/>
    <w:rsid w:val="00DF6A10"/>
    <w:rsid w:val="00E00502"/>
    <w:rsid w:val="00E42681"/>
    <w:rsid w:val="00E4784A"/>
    <w:rsid w:val="00E4798F"/>
    <w:rsid w:val="00E51C88"/>
    <w:rsid w:val="00E56223"/>
    <w:rsid w:val="00E70091"/>
    <w:rsid w:val="00E727D6"/>
    <w:rsid w:val="00E730DC"/>
    <w:rsid w:val="00E737E5"/>
    <w:rsid w:val="00E93E00"/>
    <w:rsid w:val="00EA6819"/>
    <w:rsid w:val="00EB198B"/>
    <w:rsid w:val="00EB2431"/>
    <w:rsid w:val="00EE5F2C"/>
    <w:rsid w:val="00EF5115"/>
    <w:rsid w:val="00F05243"/>
    <w:rsid w:val="00F22684"/>
    <w:rsid w:val="00F2507D"/>
    <w:rsid w:val="00F34B70"/>
    <w:rsid w:val="00F45229"/>
    <w:rsid w:val="00F64382"/>
    <w:rsid w:val="00F70FDD"/>
    <w:rsid w:val="00F71BFC"/>
    <w:rsid w:val="00F8472A"/>
    <w:rsid w:val="00F932DB"/>
    <w:rsid w:val="00F95BC3"/>
    <w:rsid w:val="00FA2B1E"/>
    <w:rsid w:val="00FA3228"/>
    <w:rsid w:val="00FB04F9"/>
    <w:rsid w:val="00FB520D"/>
    <w:rsid w:val="00FB6E14"/>
    <w:rsid w:val="00FD1533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A2593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D5E8B-C259-4B67-A807-34B55E6D1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2022-11-21T08:35:00Z</cp:lastPrinted>
  <dcterms:created xsi:type="dcterms:W3CDTF">2022-11-23T09:10:00Z</dcterms:created>
  <dcterms:modified xsi:type="dcterms:W3CDTF">2022-11-23T14:54:00Z</dcterms:modified>
</cp:coreProperties>
</file>