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5B5" w:rsidRPr="003574CB" w:rsidRDefault="00D42EF2" w:rsidP="00D42EF2">
      <w:pPr>
        <w:pStyle w:val="a3"/>
        <w:rPr>
          <w:rFonts w:asciiTheme="majorBidi" w:hAnsiTheme="majorBidi" w:cstheme="majorBidi"/>
          <w:sz w:val="24"/>
          <w:szCs w:val="24"/>
        </w:rPr>
      </w:pPr>
      <w:r w:rsidRPr="003574CB">
        <w:rPr>
          <w:rFonts w:asciiTheme="majorBidi" w:hAnsiTheme="majorBidi" w:cstheme="majorBidi"/>
          <w:sz w:val="24"/>
          <w:szCs w:val="24"/>
        </w:rPr>
        <w:t>21.06.2022</w:t>
      </w:r>
    </w:p>
    <w:p w:rsidR="00D42EF2" w:rsidRPr="003574CB" w:rsidRDefault="00D42EF2" w:rsidP="00D42EF2">
      <w:pPr>
        <w:pStyle w:val="a3"/>
        <w:rPr>
          <w:rFonts w:asciiTheme="majorBidi" w:hAnsiTheme="majorBidi" w:cstheme="majorBidi"/>
          <w:sz w:val="24"/>
          <w:szCs w:val="24"/>
        </w:rPr>
      </w:pPr>
    </w:p>
    <w:p w:rsidR="00D42EF2" w:rsidRPr="003574CB" w:rsidRDefault="00D42EF2" w:rsidP="00D42EF2">
      <w:pPr>
        <w:pStyle w:val="a3"/>
        <w:jc w:val="center"/>
        <w:rPr>
          <w:rFonts w:asciiTheme="majorBidi" w:hAnsiTheme="majorBidi" w:cstheme="majorBidi"/>
          <w:sz w:val="24"/>
          <w:szCs w:val="24"/>
        </w:rPr>
      </w:pPr>
      <w:r w:rsidRPr="003574CB">
        <w:rPr>
          <w:rFonts w:asciiTheme="majorBidi" w:hAnsiTheme="majorBidi" w:cstheme="majorBidi"/>
          <w:sz w:val="24"/>
          <w:szCs w:val="24"/>
        </w:rPr>
        <w:t>УВЕДОМЛЕНИЕ</w:t>
      </w:r>
    </w:p>
    <w:p w:rsidR="00D42EF2" w:rsidRPr="003574CB" w:rsidRDefault="00D42EF2" w:rsidP="00D42EF2">
      <w:pPr>
        <w:pStyle w:val="a3"/>
        <w:jc w:val="center"/>
        <w:rPr>
          <w:rFonts w:asciiTheme="majorBidi" w:hAnsiTheme="majorBidi" w:cstheme="majorBidi"/>
          <w:sz w:val="24"/>
          <w:szCs w:val="24"/>
        </w:rPr>
      </w:pPr>
      <w:r w:rsidRPr="003574CB">
        <w:rPr>
          <w:rFonts w:asciiTheme="majorBidi" w:hAnsiTheme="majorBidi" w:cstheme="majorBidi"/>
          <w:sz w:val="24"/>
          <w:szCs w:val="24"/>
        </w:rPr>
        <w:t>О приостановке торгов по лоту № 0004</w:t>
      </w:r>
    </w:p>
    <w:p w:rsidR="00D42EF2" w:rsidRPr="003574CB" w:rsidRDefault="00D42EF2" w:rsidP="00D42EF2">
      <w:pPr>
        <w:pStyle w:val="a3"/>
        <w:rPr>
          <w:rFonts w:asciiTheme="majorBidi" w:hAnsiTheme="majorBidi" w:cstheme="majorBidi"/>
          <w:sz w:val="24"/>
          <w:szCs w:val="24"/>
        </w:rPr>
      </w:pPr>
    </w:p>
    <w:p w:rsidR="003574CB" w:rsidRPr="003574CB" w:rsidRDefault="00D42EF2" w:rsidP="003574CB">
      <w:pPr>
        <w:pStyle w:val="a3"/>
        <w:ind w:firstLine="708"/>
        <w:jc w:val="both"/>
        <w:rPr>
          <w:rFonts w:asciiTheme="majorBidi" w:hAnsiTheme="majorBidi" w:cstheme="majorBidi"/>
        </w:rPr>
      </w:pPr>
      <w:r w:rsidRPr="003574CB">
        <w:rPr>
          <w:rFonts w:asciiTheme="majorBidi" w:hAnsiTheme="majorBidi" w:cstheme="majorBidi"/>
          <w:sz w:val="24"/>
          <w:szCs w:val="24"/>
        </w:rPr>
        <w:t xml:space="preserve">На основании Постановления судебного пристава-исполнителя Славянское ГОСП ГУФССП России по Краснодарскому краю за № 23060/22/175103 от 21.06.2022 г., торги по лоту № 0004 </w:t>
      </w:r>
      <w:r w:rsidR="003574CB" w:rsidRPr="003574CB">
        <w:rPr>
          <w:rFonts w:asciiTheme="majorBidi" w:hAnsiTheme="majorBidi" w:cstheme="majorBidi"/>
          <w:sz w:val="24"/>
          <w:szCs w:val="24"/>
        </w:rPr>
        <w:t xml:space="preserve">(квартира </w:t>
      </w:r>
      <w:proofErr w:type="spellStart"/>
      <w:r w:rsidR="003574CB" w:rsidRPr="003574CB">
        <w:rPr>
          <w:rFonts w:asciiTheme="majorBidi" w:hAnsiTheme="majorBidi" w:cstheme="majorBidi"/>
          <w:sz w:val="24"/>
          <w:szCs w:val="24"/>
        </w:rPr>
        <w:t>площ</w:t>
      </w:r>
      <w:proofErr w:type="spellEnd"/>
      <w:r w:rsidR="003574CB" w:rsidRPr="003574CB">
        <w:rPr>
          <w:rFonts w:asciiTheme="majorBidi" w:hAnsiTheme="majorBidi" w:cstheme="majorBidi"/>
          <w:sz w:val="24"/>
          <w:szCs w:val="24"/>
        </w:rPr>
        <w:t xml:space="preserve">. 57.3 </w:t>
      </w:r>
      <w:proofErr w:type="spellStart"/>
      <w:r w:rsidR="003574CB" w:rsidRPr="003574CB">
        <w:rPr>
          <w:rFonts w:asciiTheme="majorBidi" w:hAnsiTheme="majorBidi" w:cstheme="majorBidi"/>
          <w:sz w:val="24"/>
          <w:szCs w:val="24"/>
        </w:rPr>
        <w:t>кв.м</w:t>
      </w:r>
      <w:proofErr w:type="spellEnd"/>
      <w:r w:rsidR="003574CB" w:rsidRPr="003574CB">
        <w:rPr>
          <w:rFonts w:asciiTheme="majorBidi" w:hAnsiTheme="majorBidi" w:cstheme="majorBidi"/>
          <w:sz w:val="24"/>
          <w:szCs w:val="24"/>
        </w:rPr>
        <w:t xml:space="preserve">., КН 23:48:0203042:60, адрес: Краснодарский край, г. Славянск-на-Кубани, ул. Юных Коммунаров, д. 70, кв. 73, начальная цена 2 607 600,00 руб.) </w:t>
      </w:r>
      <w:r w:rsidRPr="003574CB">
        <w:rPr>
          <w:rFonts w:asciiTheme="majorBidi" w:hAnsiTheme="majorBidi" w:cstheme="majorBidi"/>
          <w:b/>
          <w:bCs/>
          <w:sz w:val="24"/>
          <w:szCs w:val="24"/>
        </w:rPr>
        <w:t>приостановлены с 21.06.2022 по 05.07.2022 включительно</w:t>
      </w:r>
      <w:r w:rsidRPr="003574CB">
        <w:rPr>
          <w:rFonts w:asciiTheme="majorBidi" w:hAnsiTheme="majorBidi" w:cstheme="majorBidi"/>
          <w:sz w:val="24"/>
          <w:szCs w:val="24"/>
        </w:rPr>
        <w:t>.</w:t>
      </w:r>
    </w:p>
    <w:p w:rsidR="003574CB" w:rsidRPr="00D42EF2" w:rsidRDefault="003574CB" w:rsidP="003574CB">
      <w:pPr>
        <w:pStyle w:val="a3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8.75pt;height:630.75pt">
            <v:imagedata r:id="rId5" o:title="photo_2022-06-22_14-21-07"/>
          </v:shape>
        </w:pict>
      </w:r>
      <w:bookmarkStart w:id="0" w:name="_GoBack"/>
      <w:bookmarkEnd w:id="0"/>
    </w:p>
    <w:sectPr w:rsidR="003574CB" w:rsidRPr="00D42EF2" w:rsidSect="003574CB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CA9"/>
    <w:rsid w:val="003574CB"/>
    <w:rsid w:val="004515B5"/>
    <w:rsid w:val="00964CA9"/>
    <w:rsid w:val="00D42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2EF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42E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68</Words>
  <Characters>392</Characters>
  <DocSecurity>0</DocSecurity>
  <Lines>3</Lines>
  <Paragraphs>1</Paragraphs>
  <ScaleCrop>false</ScaleCrop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2022-06-22T11:12:00Z</dcterms:created>
  <dcterms:modified xsi:type="dcterms:W3CDTF">2022-06-22T11:22:00Z</dcterms:modified>
</cp:coreProperties>
</file>