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83" w:rsidRDefault="00670B51" w:rsidP="008C0083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8C0083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8C0083">
        <w:rPr>
          <w:rFonts w:ascii="Times New Roman" w:eastAsia="Calibri" w:hAnsi="Times New Roman" w:cs="Times New Roman"/>
        </w:rPr>
        <w:t xml:space="preserve">(ИНН </w:t>
      </w:r>
      <w:r w:rsidR="002D12A1" w:rsidRPr="008C0083">
        <w:rPr>
          <w:rFonts w:ascii="Times New Roman" w:eastAsia="Calibri" w:hAnsi="Times New Roman" w:cs="Times New Roman"/>
        </w:rPr>
        <w:t>2376004962</w:t>
      </w:r>
      <w:r w:rsidRPr="008C0083">
        <w:rPr>
          <w:rFonts w:ascii="Times New Roman" w:eastAsia="Calibri" w:hAnsi="Times New Roman" w:cs="Times New Roman"/>
        </w:rPr>
        <w:t xml:space="preserve">, юр. адрес: </w:t>
      </w:r>
      <w:r w:rsidR="002D12A1" w:rsidRPr="008C0083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8C0083">
        <w:rPr>
          <w:rFonts w:ascii="Times New Roman" w:eastAsia="Calibri" w:hAnsi="Times New Roman" w:cs="Times New Roman"/>
        </w:rPr>
        <w:t>Парижской к</w:t>
      </w:r>
      <w:r w:rsidR="007C06F6" w:rsidRPr="008C0083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8C0083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0083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8C0083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0083">
        <w:rPr>
          <w:rFonts w:ascii="Times New Roman" w:eastAsia="Calibri" w:hAnsi="Times New Roman" w:cs="Times New Roman"/>
        </w:rPr>
        <w:t>. 61</w:t>
      </w:r>
      <w:r w:rsidRPr="008C0083">
        <w:rPr>
          <w:rFonts w:ascii="Times New Roman" w:eastAsia="Calibri" w:hAnsi="Times New Roman" w:cs="Times New Roman"/>
        </w:rPr>
        <w:t xml:space="preserve">) </w:t>
      </w:r>
      <w:r w:rsidR="002763AF" w:rsidRPr="008C0083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8C0083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8C0083">
        <w:rPr>
          <w:rFonts w:ascii="Times New Roman" w:eastAsia="Calibri" w:hAnsi="Times New Roman" w:cs="Times New Roman"/>
        </w:rPr>
        <w:t>к-должник, пост</w:t>
      </w:r>
      <w:r w:rsidR="002D12A1" w:rsidRPr="008C0083">
        <w:rPr>
          <w:rFonts w:ascii="Times New Roman" w:eastAsia="Calibri" w:hAnsi="Times New Roman" w:cs="Times New Roman"/>
        </w:rPr>
        <w:t>.</w:t>
      </w:r>
      <w:r w:rsidR="002763AF" w:rsidRPr="008C0083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8C0083">
        <w:rPr>
          <w:rFonts w:ascii="Times New Roman" w:eastAsia="Calibri" w:hAnsi="Times New Roman" w:cs="Times New Roman"/>
        </w:rPr>
        <w:t>подпись, ЭТП</w:t>
      </w:r>
      <w:r w:rsidR="002763AF" w:rsidRPr="008C0083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8C0083">
        <w:rPr>
          <w:rFonts w:ascii="Times New Roman" w:eastAsia="Calibri" w:hAnsi="Times New Roman" w:cs="Times New Roman"/>
        </w:rPr>
        <w:t xml:space="preserve">, торги </w:t>
      </w:r>
      <w:r w:rsidR="009B245A" w:rsidRPr="008C0083">
        <w:rPr>
          <w:rFonts w:ascii="Times New Roman" w:eastAsia="Calibri" w:hAnsi="Times New Roman" w:cs="Times New Roman"/>
        </w:rPr>
        <w:t>–</w:t>
      </w:r>
      <w:r w:rsidR="007831FE" w:rsidRPr="008C0083">
        <w:rPr>
          <w:rFonts w:ascii="Times New Roman" w:eastAsia="Calibri" w:hAnsi="Times New Roman" w:cs="Times New Roman"/>
        </w:rPr>
        <w:t xml:space="preserve"> </w:t>
      </w:r>
      <w:r w:rsidR="00AE550E" w:rsidRPr="008C0083">
        <w:rPr>
          <w:rFonts w:ascii="Times New Roman" w:eastAsia="Calibri" w:hAnsi="Times New Roman" w:cs="Times New Roman"/>
        </w:rPr>
        <w:t>торги,</w:t>
      </w:r>
      <w:r w:rsidR="009B245A" w:rsidRPr="008C0083">
        <w:rPr>
          <w:rFonts w:ascii="Times New Roman" w:eastAsia="Calibri" w:hAnsi="Times New Roman" w:cs="Times New Roman"/>
        </w:rPr>
        <w:t xml:space="preserve"> </w:t>
      </w:r>
      <w:r w:rsidR="007831FE" w:rsidRPr="008C0083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8C0083">
        <w:rPr>
          <w:rFonts w:ascii="Times New Roman" w:eastAsia="Calibri" w:hAnsi="Times New Roman" w:cs="Times New Roman"/>
        </w:rPr>
        <w:t>. Т</w:t>
      </w:r>
      <w:r w:rsidR="002763AF" w:rsidRPr="008C0083">
        <w:rPr>
          <w:rFonts w:ascii="Times New Roman" w:eastAsia="Calibri" w:hAnsi="Times New Roman" w:cs="Times New Roman"/>
        </w:rPr>
        <w:t xml:space="preserve">орги </w:t>
      </w:r>
      <w:r w:rsidR="0060696D" w:rsidRPr="008C0083">
        <w:rPr>
          <w:rFonts w:ascii="Times New Roman" w:eastAsia="Calibri" w:hAnsi="Times New Roman" w:cs="Times New Roman"/>
        </w:rPr>
        <w:t>будут проводиться</w:t>
      </w:r>
      <w:r w:rsidR="002763AF" w:rsidRPr="008C0083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8C0083">
          <w:rPr>
            <w:rStyle w:val="a3"/>
            <w:rFonts w:ascii="Times New Roman" w:hAnsi="Times New Roman"/>
          </w:rPr>
          <w:t>http://electrontorg.ru/</w:t>
        </w:r>
      </w:hyperlink>
      <w:r w:rsidR="0060696D" w:rsidRPr="008C0083">
        <w:rPr>
          <w:rFonts w:ascii="Times New Roman" w:hAnsi="Times New Roman"/>
        </w:rPr>
        <w:t>.</w:t>
      </w:r>
      <w:r w:rsidR="00E737E5" w:rsidRPr="008C0083">
        <w:rPr>
          <w:rFonts w:ascii="Times New Roman" w:hAnsi="Times New Roman"/>
        </w:rPr>
        <w:t xml:space="preserve"> </w:t>
      </w:r>
    </w:p>
    <w:p w:rsidR="00DB08C1" w:rsidRPr="008C0083" w:rsidRDefault="00DB08C1" w:rsidP="008C0083">
      <w:pPr>
        <w:pStyle w:val="a6"/>
        <w:ind w:left="-284"/>
        <w:jc w:val="both"/>
        <w:rPr>
          <w:rFonts w:ascii="Times New Roman" w:hAnsi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 №1(залог, арест)-нежилое здание-станция технического осмотра пл. 248,5 кв. м., КН 23:43:0308033:57; нежилое здание-административное здание пл. 17,7 кв. м., КН 23:43:0308033:58 и з/у пл. 1000 кв. м., КН 23:43:0308033:32, адрес: КК, г. Краснодар, ул. Обрывная д. 131/8; д-к: ООО «</w:t>
      </w:r>
      <w:proofErr w:type="spellStart"/>
      <w:r w:rsidRPr="00DB08C1">
        <w:rPr>
          <w:rFonts w:ascii="Times New Roman" w:eastAsia="Calibri" w:hAnsi="Times New Roman" w:cs="Times New Roman"/>
        </w:rPr>
        <w:t>АвтоСага</w:t>
      </w:r>
      <w:proofErr w:type="spellEnd"/>
      <w:r w:rsidRPr="00DB08C1">
        <w:rPr>
          <w:rFonts w:ascii="Times New Roman" w:eastAsia="Calibri" w:hAnsi="Times New Roman" w:cs="Times New Roman"/>
        </w:rPr>
        <w:t xml:space="preserve">-Юг», основ-пост. от 15.06.2022, н/ц: 11000000 руб., з/к: 550000 руб., шаг торгов 55000 руб. НДС не обл. 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 xml:space="preserve">Лот№2(залог, арест)-жилое помещение пл. 46,1 кв. м., КН 23:43:0202010:2282, адрес: КК, г. Краснодар, ул. им. Котовского, дом №119, кв. 10; д-к: </w:t>
      </w:r>
      <w:proofErr w:type="spellStart"/>
      <w:r w:rsidRPr="00DB08C1">
        <w:rPr>
          <w:rFonts w:ascii="Times New Roman" w:eastAsia="Calibri" w:hAnsi="Times New Roman" w:cs="Times New Roman"/>
        </w:rPr>
        <w:t>Корастылева</w:t>
      </w:r>
      <w:proofErr w:type="spellEnd"/>
      <w:r w:rsidRPr="00DB08C1">
        <w:rPr>
          <w:rFonts w:ascii="Times New Roman" w:eastAsia="Calibri" w:hAnsi="Times New Roman" w:cs="Times New Roman"/>
        </w:rPr>
        <w:t xml:space="preserve"> И.Г., основ-пост. от 20.05.2022, н/ц: 1673135,20 руб., з/к: 83600 руб., шаг торгов 8400 руб. НДС не обл. 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Лот№3(залог, арест)-жилое помещение пл. 43,1 кв. м., КН 23:38:0104040:83, адрес: КК, г. Армавир, ул. Пионерская, дом №57, кв. 11; д-к: Лебедева Е.М., основ-пост. от 10.06.2022, н/ц: 1334000 руб., з/к: 66700 руб., шаг торгов 6700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 xml:space="preserve">Лот№4(залог, арест, повт.)- жилой дом площ. 70.4 кв.м., КН 23:11:0603002:170 и з/у площ. 1761 кв.м., КН 23:11:0603002:94, адрес: КК, Каневской р-н, ст. Каневская, ул. Заводская, д. 10А; д-к: Администрация Каневского сельского поселения Каневского района; основ-пост. от 08.02.2022, н/ц: 596700 руб., з/к: 29800 руб., шаг торгов 3000 руб. НДС не обл.  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Лот№5(залог, арест, повт.)-квартира площ. 67.7 кв.м., КН 23:07:0301003:320, адрес: КК, Динской р-н, п. Южный, ул. Мира, д. 36б, кв. 98; д-к: Мурина А.И., основ-пост. от 11.05.2022, н/ц: 1467440 руб., з/к: 73300 руб., шаг торгов 7400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 xml:space="preserve">По Лотам №№ 1-5 заявки на участие в аукционе принимаются с 00:00-15.07.2022 г., по 16:00-01.08.2022 г. Задаток необходимо внести не позднее 01.08.2022 г. Подведение итогов приема заявок осуществляется комиссией 03.08.2022 г. с 15:00 ч. и оформляется протоколом. Торги состоятся: 05.08.2022 г., с 10:00 ч. 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Лот№1(торги, арест)-жилое помещение пл. 44,8 кв. м., КН 23:43:0000000:9926, адрес: КК, г. Краснодар, ул. им. Стасова, д. 144, кв.24; д-к: Рамазанова Е.Н., основ-пост. от 15.06.2022, н/ц: 3647300 руб., з/к: 547100 руб., шаг торгов 18300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Лот№2(торги, арест)-нежилое помещение пл. 42,3 кв. м., КН 23:43:0142047:46042, адрес: КК, г. Краснодар, ул. Черкасская, 125, пом. 68; д-к: Бойко В.Г., основ-пост. от 07.06.2022, н/ц: 1771300 руб., з/к: 265700 руб., шаг торгов 8900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 xml:space="preserve">Лот№3(торги, арест)-з/у пл. 140314 кв. м., КН 23:04:0701002:301, адрес: КК, Брюховецкий р-н, </w:t>
      </w:r>
      <w:proofErr w:type="spellStart"/>
      <w:r w:rsidRPr="00DB08C1">
        <w:rPr>
          <w:rFonts w:ascii="Times New Roman" w:eastAsia="Calibri" w:hAnsi="Times New Roman" w:cs="Times New Roman"/>
        </w:rPr>
        <w:t>Батуринское</w:t>
      </w:r>
      <w:proofErr w:type="spellEnd"/>
      <w:r w:rsidRPr="00DB08C1">
        <w:rPr>
          <w:rFonts w:ascii="Times New Roman" w:eastAsia="Calibri" w:hAnsi="Times New Roman" w:cs="Times New Roman"/>
        </w:rPr>
        <w:t xml:space="preserve"> сельское поселение; д-к: Киселев Ф.В., основ-пост. от 14.06.2022, н/ц: 3648164 руб., з/к: 547250 руб., шаг торгов 18300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Лот№4(торги, арест)-ТС LADA LARGUS-2017 г.в., VIN XTAKS0Y5LH1017294, г/нР038ТА123; д-к: ООО «</w:t>
      </w:r>
      <w:proofErr w:type="spellStart"/>
      <w:r w:rsidRPr="00DB08C1">
        <w:rPr>
          <w:rFonts w:ascii="Times New Roman" w:eastAsia="Calibri" w:hAnsi="Times New Roman" w:cs="Times New Roman"/>
        </w:rPr>
        <w:t>Аркаим</w:t>
      </w:r>
      <w:proofErr w:type="spellEnd"/>
      <w:r w:rsidRPr="00DB08C1">
        <w:rPr>
          <w:rFonts w:ascii="Times New Roman" w:eastAsia="Calibri" w:hAnsi="Times New Roman" w:cs="Times New Roman"/>
        </w:rPr>
        <w:t>», основ-пост. от 15.06.2022, н/ц: 574800 руб., з/к: 86250 руб., шаг торгов 2900 руб. (Им-во обл. НДС 20 %, цена указана без учета НДС).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Лот№5(торги, арест)-ТС RENAULT DUSTER-2012 г.в., VIN X7LHSRDJN48060568, г/</w:t>
      </w:r>
      <w:proofErr w:type="gramStart"/>
      <w:r w:rsidRPr="00DB08C1">
        <w:rPr>
          <w:rFonts w:ascii="Times New Roman" w:eastAsia="Calibri" w:hAnsi="Times New Roman" w:cs="Times New Roman"/>
        </w:rPr>
        <w:t>н:У</w:t>
      </w:r>
      <w:proofErr w:type="gramEnd"/>
      <w:r w:rsidRPr="00DB08C1">
        <w:rPr>
          <w:rFonts w:ascii="Times New Roman" w:eastAsia="Calibri" w:hAnsi="Times New Roman" w:cs="Times New Roman"/>
        </w:rPr>
        <w:t>097КН123; д-к: Гурова А.В., основ-пост. от 16.03.2022, н/ц: 532000 руб., з/к: 79800 руб., шаг торгов 2700 руб. НДС не обл.</w:t>
      </w:r>
    </w:p>
    <w:p w:rsidR="007A49C0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A49C0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A49C0">
        <w:rPr>
          <w:rFonts w:ascii="Times New Roman" w:eastAsia="Calibri" w:hAnsi="Times New Roman" w:cs="Times New Roman"/>
        </w:rPr>
        <w:t xml:space="preserve">Лот№:6(торги, арест)-ТС ШЕВРОЛЕ НИВА-2018 г.в., VIN X9L212300J0663716, г/нР025УЕ123; д-к: ООО "Корпорация АС Групп Секьюрити", основ-пост. от 15.06.2022, н/ц: 725000 руб., з/к: 108750 руб., шаг торгов 3700 руб. (Им-во обл. НДС 20 %, цена указана без учета НДС). </w:t>
      </w:r>
    </w:p>
    <w:p w:rsidR="007A49C0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A49C0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A49C0">
        <w:rPr>
          <w:rFonts w:ascii="Times New Roman" w:eastAsia="Calibri" w:hAnsi="Times New Roman" w:cs="Times New Roman"/>
        </w:rPr>
        <w:lastRenderedPageBreak/>
        <w:t xml:space="preserve">Лот№7(торги, арест)-ТС ШЕВРОЛЕ НИВА-2018 г.в., VIN X9L212300J0663760, г/нР977УЕ123; д-к: ООО "Корпорация АС Групп Секьюрити", основ-пост. от 15.06.2022, н/ц: 725000 руб., з/к: 108750 руб., шаг торгов 3700 руб. (Им-во обл. НДС 20 %, цена указана без учета НДС). </w:t>
      </w:r>
    </w:p>
    <w:p w:rsidR="007A49C0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A49C0" w:rsidRPr="00DB08C1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A49C0">
        <w:rPr>
          <w:rFonts w:ascii="Times New Roman" w:eastAsia="Calibri" w:hAnsi="Times New Roman" w:cs="Times New Roman"/>
        </w:rPr>
        <w:t>Лот№8(торги, арест)-ТС ШЕВРОЛЕ НИВА-2018 г.в., VIN X9L212300J0663725, г/нР880УЕ123; д-к: ООО "Корпорация АС Групп Секьюрити", основ-пост. от 15.06.2022, н/ц: 711000 руб., з/к: 106650 руб., шаг торгов 3600 руб. (Им-во обл. НДС 20 %, цена указана без учета НДС).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7A49C0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№№ 1-8</w:t>
      </w:r>
      <w:bookmarkStart w:id="0" w:name="_GoBack"/>
      <w:bookmarkEnd w:id="0"/>
      <w:r w:rsidR="00DB08C1" w:rsidRPr="00DB08C1">
        <w:rPr>
          <w:rFonts w:ascii="Times New Roman" w:eastAsia="Calibri" w:hAnsi="Times New Roman" w:cs="Times New Roman"/>
        </w:rPr>
        <w:t xml:space="preserve"> заявки на участие в аукционе принимаются с 00:00-18.07.2022 г., по 16:00-08.08.2022 г. Задаток необходимо внести не позднее 08.08.2022 г. Подведение итогов приема заявок осуществляется комиссией 10.08.2022 г. с 15:00 ч. и оформляется протоколом. Торги состоятся: 12.08.2022 г., с 10:00 ч.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 xml:space="preserve">Лот№1(залог, арест)-ТС ТОYОТА САМRY-2014 г.в., VIN ХW7ВF4FК40S053952, г/нА006ХР93; д-к: </w:t>
      </w:r>
      <w:proofErr w:type="spellStart"/>
      <w:r w:rsidRPr="00DB08C1">
        <w:rPr>
          <w:rFonts w:ascii="Times New Roman" w:eastAsia="Calibri" w:hAnsi="Times New Roman" w:cs="Times New Roman"/>
        </w:rPr>
        <w:t>Неженцев</w:t>
      </w:r>
      <w:proofErr w:type="spellEnd"/>
      <w:r w:rsidRPr="00DB08C1">
        <w:rPr>
          <w:rFonts w:ascii="Times New Roman" w:eastAsia="Calibri" w:hAnsi="Times New Roman" w:cs="Times New Roman"/>
        </w:rPr>
        <w:t xml:space="preserve"> В.А., основ-пост. от 24.06.2022, н/ц: 1740000 руб., з/к: 261000 руб., шаг торгов 8700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Лот№2(залог, арест, повт.)-ТС НУNDАI GЕТZ GLS 1.6АТ-2007 г.в., VIN КМНВU5</w:t>
      </w:r>
      <w:r w:rsidR="007D74A0">
        <w:rPr>
          <w:rFonts w:ascii="Times New Roman" w:eastAsia="Calibri" w:hAnsi="Times New Roman" w:cs="Times New Roman"/>
        </w:rPr>
        <w:t>1ВР8U764806, г/нУ665ТТ93; д-к: Т</w:t>
      </w:r>
      <w:r w:rsidRPr="00DB08C1">
        <w:rPr>
          <w:rFonts w:ascii="Times New Roman" w:eastAsia="Calibri" w:hAnsi="Times New Roman" w:cs="Times New Roman"/>
        </w:rPr>
        <w:t>елега Н.М., основ-пост. от 16.07.2021, н/ц: 21</w:t>
      </w:r>
      <w:r w:rsidR="007D74A0">
        <w:rPr>
          <w:rFonts w:ascii="Times New Roman" w:eastAsia="Calibri" w:hAnsi="Times New Roman" w:cs="Times New Roman"/>
        </w:rPr>
        <w:t>2</w:t>
      </w:r>
      <w:r w:rsidRPr="00DB08C1">
        <w:rPr>
          <w:rFonts w:ascii="Times New Roman" w:eastAsia="Calibri" w:hAnsi="Times New Roman" w:cs="Times New Roman"/>
        </w:rPr>
        <w:t>500 руб., з/к: 31900 руб., шаг торгов 1100 руб. НДС не обл.</w:t>
      </w: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B08C1" w:rsidRPr="00DB08C1" w:rsidRDefault="00DB08C1" w:rsidP="00DB08C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DB08C1">
        <w:rPr>
          <w:rFonts w:ascii="Times New Roman" w:eastAsia="Calibri" w:hAnsi="Times New Roman" w:cs="Times New Roman"/>
        </w:rPr>
        <w:t>По Лотам №№ 1-2 заявки на участие в аукционе принимаются с 00:00-18.07.2022 г., по 16:00-08.08.2022 г. Задаток необходимо внести не позднее 08.08.2022 г. Подведение итогов приема заявок осуществляется комиссией 10.08.2022 г. с 15:00 ч. и оформляется протоколом. Торги состоятся: 12.08.2022 г., с 10:30 ч.</w:t>
      </w:r>
    </w:p>
    <w:p w:rsidR="00DB08C1" w:rsidRDefault="00DB08C1" w:rsidP="00A83078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hAnsi="Times New Roman"/>
        </w:rPr>
        <w:t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</w:t>
      </w:r>
      <w:r w:rsidRPr="00A83078">
        <w:rPr>
          <w:rFonts w:ascii="Times New Roman" w:hAnsi="Times New Roman"/>
        </w:rPr>
        <w:t xml:space="preserve">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A83078">
        <w:rPr>
          <w:rFonts w:ascii="Times New Roman" w:hAnsi="Times New Roman"/>
        </w:rPr>
        <w:t>цветографических</w:t>
      </w:r>
      <w:proofErr w:type="spellEnd"/>
      <w:r w:rsidRPr="00A83078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A83078">
        <w:rPr>
          <w:rFonts w:ascii="Times New Roman" w:hAnsi="Times New Roman"/>
        </w:rPr>
        <w:t>недв</w:t>
      </w:r>
      <w:proofErr w:type="spellEnd"/>
      <w:r w:rsidRPr="00A83078">
        <w:rPr>
          <w:rFonts w:ascii="Times New Roman" w:hAnsi="Times New Roman"/>
        </w:rPr>
        <w:t>. им-</w:t>
      </w:r>
      <w:proofErr w:type="spellStart"/>
      <w:r w:rsidRPr="00A83078">
        <w:rPr>
          <w:rFonts w:ascii="Times New Roman" w:hAnsi="Times New Roman"/>
        </w:rPr>
        <w:t>ва</w:t>
      </w:r>
      <w:proofErr w:type="spellEnd"/>
      <w:r w:rsidRPr="00A83078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</w:t>
      </w:r>
      <w:r w:rsidRPr="00A83078">
        <w:rPr>
          <w:rFonts w:ascii="Times New Roman" w:hAnsi="Times New Roman"/>
        </w:rPr>
        <w:lastRenderedPageBreak/>
        <w:t>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A22767" w:rsidRDefault="002763AF" w:rsidP="0006221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pStyle w:val="a6"/>
        <w:jc w:val="both"/>
        <w:rPr>
          <w:rFonts w:ascii="Times New Roman" w:hAnsi="Times New Roman" w:cs="Times New Roman"/>
        </w:rPr>
      </w:pPr>
    </w:p>
    <w:p w:rsidR="00D90D23" w:rsidRPr="00A22767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A22767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56BF3"/>
    <w:rsid w:val="00062212"/>
    <w:rsid w:val="000670EB"/>
    <w:rsid w:val="00070561"/>
    <w:rsid w:val="00072572"/>
    <w:rsid w:val="00072859"/>
    <w:rsid w:val="000B1895"/>
    <w:rsid w:val="000B3207"/>
    <w:rsid w:val="000C2EC5"/>
    <w:rsid w:val="000C3A5B"/>
    <w:rsid w:val="000D0AE6"/>
    <w:rsid w:val="000E147D"/>
    <w:rsid w:val="000E6D9C"/>
    <w:rsid w:val="000F22EF"/>
    <w:rsid w:val="00103E7A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103C7"/>
    <w:rsid w:val="0021140E"/>
    <w:rsid w:val="002153B3"/>
    <w:rsid w:val="002246C8"/>
    <w:rsid w:val="00226895"/>
    <w:rsid w:val="00226E97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D12A1"/>
    <w:rsid w:val="002E59BE"/>
    <w:rsid w:val="002F33B6"/>
    <w:rsid w:val="002F5F4F"/>
    <w:rsid w:val="0032043C"/>
    <w:rsid w:val="003209FB"/>
    <w:rsid w:val="0032223B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7DEF"/>
    <w:rsid w:val="004C0408"/>
    <w:rsid w:val="004C0E38"/>
    <w:rsid w:val="004C75B8"/>
    <w:rsid w:val="004D5C21"/>
    <w:rsid w:val="004E2422"/>
    <w:rsid w:val="00501686"/>
    <w:rsid w:val="00531117"/>
    <w:rsid w:val="00541F56"/>
    <w:rsid w:val="00551061"/>
    <w:rsid w:val="00576C87"/>
    <w:rsid w:val="005852FE"/>
    <w:rsid w:val="005933D2"/>
    <w:rsid w:val="005A63E9"/>
    <w:rsid w:val="005C208F"/>
    <w:rsid w:val="005C3C04"/>
    <w:rsid w:val="005C5F6E"/>
    <w:rsid w:val="005E3553"/>
    <w:rsid w:val="005E4B27"/>
    <w:rsid w:val="0060696D"/>
    <w:rsid w:val="006131E3"/>
    <w:rsid w:val="006169E3"/>
    <w:rsid w:val="006230F3"/>
    <w:rsid w:val="0063377C"/>
    <w:rsid w:val="00643E20"/>
    <w:rsid w:val="006612D4"/>
    <w:rsid w:val="00670B51"/>
    <w:rsid w:val="00683938"/>
    <w:rsid w:val="006A4586"/>
    <w:rsid w:val="006B2A77"/>
    <w:rsid w:val="006B4800"/>
    <w:rsid w:val="006C5E6A"/>
    <w:rsid w:val="006E47B5"/>
    <w:rsid w:val="006F08F6"/>
    <w:rsid w:val="006F09BA"/>
    <w:rsid w:val="00704ABF"/>
    <w:rsid w:val="00704EBC"/>
    <w:rsid w:val="007238BB"/>
    <w:rsid w:val="00747F5C"/>
    <w:rsid w:val="007525ED"/>
    <w:rsid w:val="007579E4"/>
    <w:rsid w:val="00763ACC"/>
    <w:rsid w:val="007831FE"/>
    <w:rsid w:val="00783818"/>
    <w:rsid w:val="00787B02"/>
    <w:rsid w:val="007A49C0"/>
    <w:rsid w:val="007A705C"/>
    <w:rsid w:val="007C06F6"/>
    <w:rsid w:val="007D74A0"/>
    <w:rsid w:val="007E5C11"/>
    <w:rsid w:val="00801D7B"/>
    <w:rsid w:val="00823AFD"/>
    <w:rsid w:val="00847DE5"/>
    <w:rsid w:val="00862D68"/>
    <w:rsid w:val="00882972"/>
    <w:rsid w:val="008829A9"/>
    <w:rsid w:val="00891291"/>
    <w:rsid w:val="00892E08"/>
    <w:rsid w:val="008A5144"/>
    <w:rsid w:val="008A6B32"/>
    <w:rsid w:val="008C0083"/>
    <w:rsid w:val="008C1BB8"/>
    <w:rsid w:val="008C2B34"/>
    <w:rsid w:val="008F4754"/>
    <w:rsid w:val="00905518"/>
    <w:rsid w:val="00910882"/>
    <w:rsid w:val="00912D0F"/>
    <w:rsid w:val="00926F8E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68EA"/>
    <w:rsid w:val="009B245A"/>
    <w:rsid w:val="009D48E6"/>
    <w:rsid w:val="009E2B9B"/>
    <w:rsid w:val="009F778C"/>
    <w:rsid w:val="00A15531"/>
    <w:rsid w:val="00A158F0"/>
    <w:rsid w:val="00A22767"/>
    <w:rsid w:val="00A36008"/>
    <w:rsid w:val="00A4239A"/>
    <w:rsid w:val="00A66C25"/>
    <w:rsid w:val="00A72CB7"/>
    <w:rsid w:val="00A83078"/>
    <w:rsid w:val="00A85357"/>
    <w:rsid w:val="00A87FCE"/>
    <w:rsid w:val="00A90A4C"/>
    <w:rsid w:val="00A94BF3"/>
    <w:rsid w:val="00AA037D"/>
    <w:rsid w:val="00AA21C8"/>
    <w:rsid w:val="00AA5F59"/>
    <w:rsid w:val="00AB6C2C"/>
    <w:rsid w:val="00AC3696"/>
    <w:rsid w:val="00AC5C00"/>
    <w:rsid w:val="00AE1369"/>
    <w:rsid w:val="00AE550E"/>
    <w:rsid w:val="00AF0801"/>
    <w:rsid w:val="00AF1C76"/>
    <w:rsid w:val="00AF2E30"/>
    <w:rsid w:val="00B35B4C"/>
    <w:rsid w:val="00B52B21"/>
    <w:rsid w:val="00B72E08"/>
    <w:rsid w:val="00B774D4"/>
    <w:rsid w:val="00B80C27"/>
    <w:rsid w:val="00B946F7"/>
    <w:rsid w:val="00BC4524"/>
    <w:rsid w:val="00BC61EA"/>
    <w:rsid w:val="00BD7ED6"/>
    <w:rsid w:val="00C27020"/>
    <w:rsid w:val="00C308F6"/>
    <w:rsid w:val="00C40BDB"/>
    <w:rsid w:val="00C41656"/>
    <w:rsid w:val="00C41771"/>
    <w:rsid w:val="00C55D63"/>
    <w:rsid w:val="00C660AD"/>
    <w:rsid w:val="00C71686"/>
    <w:rsid w:val="00C86890"/>
    <w:rsid w:val="00C94A1A"/>
    <w:rsid w:val="00CD1336"/>
    <w:rsid w:val="00CD3A08"/>
    <w:rsid w:val="00CF32E7"/>
    <w:rsid w:val="00D10168"/>
    <w:rsid w:val="00D25B86"/>
    <w:rsid w:val="00D30F00"/>
    <w:rsid w:val="00D31CC2"/>
    <w:rsid w:val="00D364B3"/>
    <w:rsid w:val="00D432D5"/>
    <w:rsid w:val="00D57514"/>
    <w:rsid w:val="00D57C6C"/>
    <w:rsid w:val="00D814C8"/>
    <w:rsid w:val="00D84592"/>
    <w:rsid w:val="00D90D23"/>
    <w:rsid w:val="00DA2E33"/>
    <w:rsid w:val="00DB08C1"/>
    <w:rsid w:val="00E00502"/>
    <w:rsid w:val="00E42681"/>
    <w:rsid w:val="00E4784A"/>
    <w:rsid w:val="00E4798F"/>
    <w:rsid w:val="00E56223"/>
    <w:rsid w:val="00E737E5"/>
    <w:rsid w:val="00E93E00"/>
    <w:rsid w:val="00EA6819"/>
    <w:rsid w:val="00F05243"/>
    <w:rsid w:val="00F71BFC"/>
    <w:rsid w:val="00F95BC3"/>
    <w:rsid w:val="00FA2B1E"/>
    <w:rsid w:val="00FA3228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2456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0639C-D94C-4DC5-897C-47D13938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2130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2022-07-05T05:36:00Z</cp:lastPrinted>
  <dcterms:created xsi:type="dcterms:W3CDTF">2022-07-08T14:41:00Z</dcterms:created>
  <dcterms:modified xsi:type="dcterms:W3CDTF">2022-07-08T14:41:00Z</dcterms:modified>
</cp:coreProperties>
</file>